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6D" w:rsidRPr="00131D06" w:rsidRDefault="00EF146D" w:rsidP="00F4356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3B3B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FFFFFF"/>
        </w:rPr>
      </w:pPr>
      <w:proofErr w:type="spellStart"/>
      <w:r w:rsidRPr="00204781">
        <w:rPr>
          <w:rFonts w:ascii="Times New Roman" w:hAnsi="Times New Roman" w:cs="Times New Roman"/>
          <w:b/>
          <w:bCs/>
          <w:color w:val="FFFFFF"/>
        </w:rPr>
        <w:t>Poglavlje</w:t>
      </w:r>
      <w:proofErr w:type="spellEnd"/>
      <w:r w:rsidRPr="00204781">
        <w:rPr>
          <w:rFonts w:ascii="Times New Roman" w:hAnsi="Times New Roman" w:cs="Times New Roman"/>
          <w:b/>
          <w:bCs/>
          <w:color w:val="FFFFFF"/>
        </w:rPr>
        <w:t xml:space="preserve"> 1.</w:t>
      </w:r>
      <w:r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131D06">
        <w:rPr>
          <w:rFonts w:ascii="Times New Roman" w:hAnsi="Times New Roman" w:cs="Times New Roman"/>
          <w:b/>
          <w:bCs/>
          <w:color w:val="FFFFFF"/>
        </w:rPr>
        <w:t>IDENTIFIKACIJA HEMIKALIJE I   PODACI O LICU KOJE STAVLJA HEMIKALIJU U PROMET</w:t>
      </w:r>
    </w:p>
    <w:p w:rsidR="00EF146D" w:rsidRDefault="00EF146D" w:rsidP="0042400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4"/>
        <w:gridCol w:w="1198"/>
        <w:gridCol w:w="6077"/>
      </w:tblGrid>
      <w:tr w:rsidR="00EF146D">
        <w:trPr>
          <w:tblHeader/>
        </w:trPr>
        <w:tc>
          <w:tcPr>
            <w:tcW w:w="1084" w:type="pct"/>
            <w:shd w:val="clear" w:color="auto" w:fill="D9D9D9"/>
          </w:tcPr>
          <w:p w:rsidR="00EF146D" w:rsidRPr="00204781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1.1.</w:t>
            </w:r>
          </w:p>
        </w:tc>
        <w:tc>
          <w:tcPr>
            <w:tcW w:w="3916" w:type="pct"/>
            <w:gridSpan w:val="2"/>
            <w:shd w:val="clear" w:color="auto" w:fill="D9D9D9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IDENTIFIKACIJA HEMIKALIJE</w:t>
            </w:r>
          </w:p>
        </w:tc>
      </w:tr>
      <w:tr w:rsidR="00EF146D">
        <w:trPr>
          <w:trHeight w:val="77"/>
          <w:tblHeader/>
        </w:trPr>
        <w:tc>
          <w:tcPr>
            <w:tcW w:w="1729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Trgovački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hemikalije</w:t>
            </w:r>
            <w:proofErr w:type="spellEnd"/>
          </w:p>
        </w:tc>
        <w:tc>
          <w:tcPr>
            <w:tcW w:w="3271" w:type="pct"/>
            <w:shd w:val="clear" w:color="auto" w:fill="F7F6F8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DERSEPT</w:t>
            </w:r>
          </w:p>
        </w:tc>
      </w:tr>
      <w:tr w:rsidR="00EF146D">
        <w:trPr>
          <w:trHeight w:val="77"/>
          <w:tblHeader/>
        </w:trPr>
        <w:tc>
          <w:tcPr>
            <w:tcW w:w="1729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Sadrži</w:t>
            </w:r>
            <w:proofErr w:type="spellEnd"/>
          </w:p>
        </w:tc>
        <w:tc>
          <w:tcPr>
            <w:tcW w:w="3271" w:type="pct"/>
            <w:shd w:val="clear" w:color="auto" w:fill="F7F6F8"/>
            <w:vAlign w:val="center"/>
          </w:tcPr>
          <w:p w:rsidR="00EF146D" w:rsidRPr="00245905" w:rsidRDefault="00EF146D" w:rsidP="002F2206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459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Persirćetna kiselina</w:t>
            </w:r>
          </w:p>
          <w:p w:rsidR="00EF146D" w:rsidRPr="00245905" w:rsidRDefault="00EF146D" w:rsidP="002F2206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459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Sirćetna kiselina</w:t>
            </w:r>
          </w:p>
          <w:p w:rsidR="00EF146D" w:rsidRPr="00E71EFB" w:rsidRDefault="00EF146D" w:rsidP="002F2206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459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Vodonik peroksid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464"/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3"/>
        <w:gridCol w:w="842"/>
        <w:gridCol w:w="6434"/>
      </w:tblGrid>
      <w:tr w:rsidR="00EF146D">
        <w:tc>
          <w:tcPr>
            <w:tcW w:w="1084" w:type="pct"/>
            <w:shd w:val="clear" w:color="auto" w:fill="D9D9D9"/>
          </w:tcPr>
          <w:p w:rsidR="00EF146D" w:rsidRPr="00204781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1.2.</w:t>
            </w:r>
          </w:p>
        </w:tc>
        <w:tc>
          <w:tcPr>
            <w:tcW w:w="3916" w:type="pct"/>
            <w:gridSpan w:val="2"/>
            <w:shd w:val="clear" w:color="auto" w:fill="D9D9D9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IDENTIFIKOVANI NAČIN KORIŠĆENJA HEMIKALIJE I NAČINI KORIŠĆENJA KOJI SE NE PREPORUČUJU</w:t>
            </w:r>
          </w:p>
        </w:tc>
      </w:tr>
      <w:tr w:rsidR="00EF146D" w:rsidRPr="0047428C">
        <w:trPr>
          <w:trHeight w:val="77"/>
        </w:trPr>
        <w:tc>
          <w:tcPr>
            <w:tcW w:w="1537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korišćenja</w:t>
            </w:r>
            <w:proofErr w:type="spellEnd"/>
          </w:p>
        </w:tc>
        <w:tc>
          <w:tcPr>
            <w:tcW w:w="3463" w:type="pct"/>
            <w:shd w:val="clear" w:color="auto" w:fill="F7F6F8"/>
            <w:vAlign w:val="center"/>
          </w:tcPr>
          <w:p w:rsidR="00EF146D" w:rsidRPr="00735303" w:rsidRDefault="00EF146D" w:rsidP="007353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353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Biocidni proizvod za </w:t>
            </w:r>
            <w:r w:rsidRPr="0073530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dezinfekciju površina, opreme, materijala, ambalaže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klima uređaja</w:t>
            </w:r>
            <w:r w:rsidRPr="0073530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vazduha</w:t>
            </w:r>
          </w:p>
          <w:p w:rsidR="00EF146D" w:rsidRPr="00946385" w:rsidRDefault="00EF146D" w:rsidP="002F2206">
            <w:pPr>
              <w:pStyle w:val="Header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bookmarkStart w:id="1" w:name="_Hlk7172332"/>
            <w:r w:rsidRPr="009463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Tečni biocidni proizvod za profesionalnu i opštu upotrebu za dezinfekciju površina, opreme, materijala, ambalaže, klima uređaja i vazduha u objektima javnog zdravlja, prehrambenoj industriji, veterini, </w:t>
            </w:r>
            <w:r w:rsidRPr="00946385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stočarstvu, </w:t>
            </w:r>
            <w:r w:rsidRPr="009463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hladnjačama, ugostiteljstvu, javnom prevozu, hemijskim toaletima,  klima uređajima, farmaceutskoj industriji, kozmetičkoj industriji, domaćinstvu.</w:t>
            </w:r>
            <w:bookmarkEnd w:id="1"/>
          </w:p>
        </w:tc>
      </w:tr>
      <w:tr w:rsidR="00EF146D" w:rsidRPr="00691B9E">
        <w:trPr>
          <w:trHeight w:val="77"/>
        </w:trPr>
        <w:tc>
          <w:tcPr>
            <w:tcW w:w="1537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korišćenja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hemikalije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koji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 ne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preporučuje</w:t>
            </w:r>
            <w:proofErr w:type="spellEnd"/>
          </w:p>
        </w:tc>
        <w:tc>
          <w:tcPr>
            <w:tcW w:w="3463" w:type="pct"/>
            <w:shd w:val="clear" w:color="auto" w:fill="F2F2F2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identifikovane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ih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upotrebe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(a).</w:t>
            </w:r>
          </w:p>
        </w:tc>
      </w:tr>
      <w:tr w:rsidR="00EF146D" w:rsidRPr="00691B9E">
        <w:trPr>
          <w:trHeight w:val="77"/>
        </w:trPr>
        <w:tc>
          <w:tcPr>
            <w:tcW w:w="1537" w:type="pct"/>
            <w:gridSpan w:val="2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3" w:type="pct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46D" w:rsidRPr="00D47D2E" w:rsidRDefault="00EF146D" w:rsidP="0042400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200"/>
        <w:gridCol w:w="1224"/>
        <w:gridCol w:w="5865"/>
      </w:tblGrid>
      <w:tr w:rsidR="00EF146D" w:rsidRPr="001A784C">
        <w:trPr>
          <w:hidden/>
        </w:trPr>
        <w:tc>
          <w:tcPr>
            <w:tcW w:w="1184" w:type="pct"/>
            <w:shd w:val="clear" w:color="auto" w:fill="D9D9D9"/>
          </w:tcPr>
          <w:p w:rsidR="00EF146D" w:rsidRPr="00204781" w:rsidRDefault="00EF146D" w:rsidP="001609E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04781" w:rsidRDefault="00EF146D" w:rsidP="001609E3">
            <w:pPr>
              <w:pStyle w:val="ListParagraph"/>
              <w:numPr>
                <w:ilvl w:val="1"/>
                <w:numId w:val="1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04781" w:rsidRDefault="00EF146D" w:rsidP="001609E3">
            <w:pPr>
              <w:pStyle w:val="ListParagraph"/>
              <w:numPr>
                <w:ilvl w:val="1"/>
                <w:numId w:val="1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1.3.</w:t>
            </w:r>
          </w:p>
        </w:tc>
        <w:tc>
          <w:tcPr>
            <w:tcW w:w="3816" w:type="pct"/>
            <w:gridSpan w:val="2"/>
            <w:shd w:val="clear" w:color="auto" w:fill="D9D9D9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SNABDEVAČU</w:t>
            </w:r>
          </w:p>
        </w:tc>
      </w:tr>
      <w:tr w:rsidR="00EF146D" w:rsidRPr="001A784C">
        <w:tc>
          <w:tcPr>
            <w:tcW w:w="1843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snabdevača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7" w:type="pct"/>
            <w:shd w:val="clear" w:color="auto" w:fill="F7F6F8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¨MIDRA EKO¨ d.o.o.</w:t>
            </w:r>
          </w:p>
        </w:tc>
      </w:tr>
      <w:tr w:rsidR="00EF146D" w:rsidRPr="001A784C">
        <w:tc>
          <w:tcPr>
            <w:tcW w:w="1843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Proizvođač/uvoznik/distributer/dalji korisnik</w:t>
            </w:r>
          </w:p>
        </w:tc>
        <w:tc>
          <w:tcPr>
            <w:tcW w:w="3157" w:type="pct"/>
            <w:shd w:val="clear" w:color="auto" w:fill="F7F6F8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Proizvođač</w:t>
            </w:r>
            <w:proofErr w:type="spellEnd"/>
          </w:p>
        </w:tc>
      </w:tr>
      <w:tr w:rsidR="00EF146D" w:rsidRPr="001A784C">
        <w:tc>
          <w:tcPr>
            <w:tcW w:w="1843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3157" w:type="pct"/>
            <w:shd w:val="clear" w:color="auto" w:fill="F7F6F8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Batajnički drum 23, 11 080 Beograd-Zemun, Republika Srbija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Telefon: +381 11 375 25 39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Fax: +381 11 375 09 45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1A784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de-DE"/>
                </w:rPr>
                <w:t>office@midraeko.rs</w:t>
              </w:r>
            </w:hyperlink>
          </w:p>
        </w:tc>
      </w:tr>
      <w:tr w:rsidR="00EF146D" w:rsidRPr="001A784C">
        <w:tc>
          <w:tcPr>
            <w:tcW w:w="1843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e-mail adresa lica zaduženog za bezbednosni  list</w:t>
            </w:r>
          </w:p>
        </w:tc>
        <w:tc>
          <w:tcPr>
            <w:tcW w:w="3157" w:type="pct"/>
            <w:shd w:val="clear" w:color="auto" w:fill="F7F6F8"/>
          </w:tcPr>
          <w:p w:rsidR="00EF146D" w:rsidRPr="001A784C" w:rsidRDefault="00BF6976" w:rsidP="001A784C">
            <w:pPr>
              <w:tabs>
                <w:tab w:val="left" w:pos="284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8" w:history="1">
              <w:r w:rsidR="00EF146D" w:rsidRPr="001A784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de-DE"/>
                </w:rPr>
                <w:t>vedrana.polak@midraeko.rs</w:t>
              </w:r>
            </w:hyperlink>
          </w:p>
          <w:p w:rsidR="00EF146D" w:rsidRPr="001A784C" w:rsidRDefault="00EF146D" w:rsidP="001A784C">
            <w:pPr>
              <w:tabs>
                <w:tab w:val="left" w:pos="284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EF146D" w:rsidRPr="00314242" w:rsidRDefault="00EF146D" w:rsidP="0042400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199"/>
        <w:gridCol w:w="2445"/>
        <w:gridCol w:w="4645"/>
      </w:tblGrid>
      <w:tr w:rsidR="00EF146D" w:rsidRPr="001A784C">
        <w:trPr>
          <w:tblHeader/>
          <w:hidden/>
        </w:trPr>
        <w:tc>
          <w:tcPr>
            <w:tcW w:w="1184" w:type="pct"/>
            <w:shd w:val="clear" w:color="auto" w:fill="D9D9D9"/>
          </w:tcPr>
          <w:p w:rsidR="00EF146D" w:rsidRPr="00204781" w:rsidRDefault="00EF146D" w:rsidP="001609E3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de-DE"/>
              </w:rPr>
            </w:pPr>
          </w:p>
          <w:p w:rsidR="00EF146D" w:rsidRPr="00204781" w:rsidRDefault="00EF146D" w:rsidP="001609E3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de-DE"/>
              </w:rPr>
            </w:pPr>
          </w:p>
          <w:p w:rsidR="00EF146D" w:rsidRPr="00204781" w:rsidRDefault="00EF146D" w:rsidP="001609E3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de-DE"/>
              </w:rPr>
            </w:pPr>
          </w:p>
          <w:p w:rsidR="00EF146D" w:rsidRPr="00204781" w:rsidRDefault="00EF146D" w:rsidP="001609E3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de-DE"/>
              </w:rPr>
            </w:pP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1.4.</w:t>
            </w:r>
          </w:p>
        </w:tc>
        <w:tc>
          <w:tcPr>
            <w:tcW w:w="3816" w:type="pct"/>
            <w:gridSpan w:val="2"/>
            <w:shd w:val="clear" w:color="auto" w:fill="D9D9D9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BROJ TELEFONA ZA HITNE SLUČAJEVE</w:t>
            </w:r>
          </w:p>
        </w:tc>
      </w:tr>
      <w:tr w:rsidR="00EF146D" w:rsidRPr="001A784C">
        <w:trPr>
          <w:tblHeader/>
        </w:trPr>
        <w:tc>
          <w:tcPr>
            <w:tcW w:w="2500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Centar za kontrolu trovanja 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Tel.: 011/360-8440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Vojno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medicinska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akademija</w:t>
            </w:r>
            <w:proofErr w:type="spellEnd"/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Centar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kontrolu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trovanja</w:t>
            </w:r>
            <w:proofErr w:type="spellEnd"/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Crnotravska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Beograd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500" w:type="pct"/>
            <w:shd w:val="clear" w:color="auto" w:fill="ECECEC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dostupan</w:t>
            </w:r>
            <w:proofErr w:type="spellEnd"/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00-24h</w:t>
            </w:r>
          </w:p>
        </w:tc>
      </w:tr>
    </w:tbl>
    <w:p w:rsidR="00EF146D" w:rsidRDefault="00EF146D" w:rsidP="0042400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146D" w:rsidRPr="00131D06" w:rsidRDefault="00EF146D" w:rsidP="00F43566">
      <w:pPr>
        <w:pBdr>
          <w:top w:val="double" w:sz="4" w:space="0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</w:rPr>
      </w:pPr>
      <w:proofErr w:type="spellStart"/>
      <w:r w:rsidRPr="00204781">
        <w:rPr>
          <w:rFonts w:ascii="Times New Roman" w:hAnsi="Times New Roman" w:cs="Times New Roman"/>
          <w:b/>
          <w:bCs/>
          <w:color w:val="FFFFFF"/>
        </w:rPr>
        <w:t>Poglavlje</w:t>
      </w:r>
      <w:proofErr w:type="spellEnd"/>
      <w:r w:rsidRPr="00204781">
        <w:rPr>
          <w:rFonts w:ascii="Times New Roman" w:hAnsi="Times New Roman" w:cs="Times New Roman"/>
          <w:b/>
          <w:bCs/>
          <w:color w:val="FFFFFF"/>
        </w:rPr>
        <w:t xml:space="preserve"> 2.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296D3C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proofErr w:type="gramStart"/>
      <w:r w:rsidRPr="00131D06">
        <w:rPr>
          <w:rFonts w:ascii="Times New Roman" w:hAnsi="Times New Roman" w:cs="Times New Roman"/>
          <w:b/>
          <w:bCs/>
          <w:color w:val="FFFFFF"/>
        </w:rPr>
        <w:t xml:space="preserve">IDENTIFIKACIJA </w:t>
      </w:r>
      <w:r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131D06">
        <w:rPr>
          <w:rFonts w:ascii="Times New Roman" w:hAnsi="Times New Roman" w:cs="Times New Roman"/>
          <w:b/>
          <w:bCs/>
          <w:color w:val="FFFFFF"/>
        </w:rPr>
        <w:t>OPASNOSTI</w:t>
      </w:r>
      <w:proofErr w:type="gramEnd"/>
    </w:p>
    <w:p w:rsidR="00EF146D" w:rsidRPr="00A640B8" w:rsidRDefault="00EF146D" w:rsidP="001609E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4"/>
        <w:gridCol w:w="93"/>
        <w:gridCol w:w="641"/>
        <w:gridCol w:w="176"/>
        <w:gridCol w:w="6365"/>
      </w:tblGrid>
      <w:tr w:rsidR="00EF146D" w:rsidRPr="001A784C">
        <w:trPr>
          <w:hidden/>
        </w:trPr>
        <w:tc>
          <w:tcPr>
            <w:tcW w:w="1134" w:type="pct"/>
            <w:gridSpan w:val="2"/>
            <w:shd w:val="clear" w:color="auto" w:fill="D9D9D9"/>
          </w:tcPr>
          <w:p w:rsidR="00EF146D" w:rsidRPr="00204781" w:rsidRDefault="00EF146D" w:rsidP="001609E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2.1.</w:t>
            </w:r>
          </w:p>
        </w:tc>
        <w:tc>
          <w:tcPr>
            <w:tcW w:w="3866" w:type="pct"/>
            <w:gridSpan w:val="3"/>
            <w:shd w:val="clear" w:color="auto" w:fill="D9D9D9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KLASIFIKACIJA HEMIKALIJE</w:t>
            </w:r>
          </w:p>
        </w:tc>
      </w:tr>
      <w:tr w:rsidR="00EF146D" w:rsidRPr="00476CEA">
        <w:tc>
          <w:tcPr>
            <w:tcW w:w="5000" w:type="pct"/>
            <w:gridSpan w:val="5"/>
            <w:shd w:val="clear" w:color="auto" w:fill="ECECEC"/>
            <w:vAlign w:val="center"/>
          </w:tcPr>
          <w:p w:rsidR="00EF146D" w:rsidRPr="00204781" w:rsidRDefault="00EF146D" w:rsidP="001A784C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/>
              </w:rPr>
              <w:t>Klasifikacija CLP/GHS u skladu sa Pravilnikom o klasifikaciji, pakovanju, obeležavanju i oglašavanju hemikalije i određenog proizvoda u skladu sa Globalno harmonizovanim sistemom za klasifikaciju i obeležavanje UN („Službeni glasnik RS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“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/>
              </w:rPr>
              <w:t xml:space="preserve"> br. 105/13,  52/2017 i 21/2019).   </w:t>
            </w:r>
          </w:p>
          <w:p w:rsidR="00EF146D" w:rsidRPr="001A784C" w:rsidRDefault="00EF146D" w:rsidP="001A784C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F146D" w:rsidRPr="00204781" w:rsidRDefault="00EF146D" w:rsidP="001A784C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Klasifikacija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smeše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F146D" w:rsidRPr="00476CEA">
        <w:tc>
          <w:tcPr>
            <w:tcW w:w="5000" w:type="pct"/>
            <w:gridSpan w:val="5"/>
            <w:shd w:val="clear" w:color="auto" w:fill="ECECEC"/>
            <w:vAlign w:val="center"/>
          </w:tcPr>
          <w:p w:rsidR="00EF146D" w:rsidRPr="001A784C" w:rsidRDefault="00EF146D" w:rsidP="00D36B6E">
            <w:pPr>
              <w:tabs>
                <w:tab w:val="left" w:pos="540"/>
                <w:tab w:val="left" w:pos="810"/>
                <w:tab w:val="left" w:pos="900"/>
                <w:tab w:val="left" w:pos="2127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5303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Irit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.</w:t>
            </w:r>
            <w:r w:rsidRPr="00735303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kože 2, H315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                                                                                                                                                 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Ošt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 Oka 1, H318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Vod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Živ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Sred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hron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H41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Smeša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klasifikovana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kao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opasna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hemikalija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>
        <w:trPr>
          <w:trHeight w:val="662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EF146D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2.2.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ELEMENTI OBELEŽAVANJA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/>
              </w:rPr>
              <w:t>U skladu sa Pravilnikom o klasifikaciji, pakovanju, obeležavanju i oglašavanju hemikalije i određenog proizvoda u skladu sa Globalno harmonizovanim sistemom za klasifikaciju i obeležavanje UN („Službeni glasnik RS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“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de-DE"/>
              </w:rPr>
              <w:t xml:space="preserve"> br. 105/13, 52/2017 i 21/2019).   </w:t>
            </w:r>
          </w:p>
        </w:tc>
      </w:tr>
      <w:tr w:rsidR="00EF146D" w:rsidRPr="00691B9E">
        <w:tc>
          <w:tcPr>
            <w:tcW w:w="1479" w:type="pct"/>
            <w:gridSpan w:val="3"/>
            <w:shd w:val="clear" w:color="auto" w:fill="ECECEC"/>
          </w:tcPr>
          <w:p w:rsidR="00EF146D" w:rsidRPr="00204781" w:rsidRDefault="00EF146D" w:rsidP="00F6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Oznaka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piktogram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opasnosti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č </w:t>
            </w: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upozorenja</w:t>
            </w:r>
            <w:proofErr w:type="spellEnd"/>
          </w:p>
          <w:p w:rsidR="00EF146D" w:rsidRPr="001A784C" w:rsidRDefault="00EF146D" w:rsidP="00F63BEF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EF146D" w:rsidRPr="00204781" w:rsidRDefault="00EF146D" w:rsidP="00F6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Komponente za etiketiranje koje određuju opasnost: </w:t>
            </w:r>
          </w:p>
        </w:tc>
        <w:tc>
          <w:tcPr>
            <w:tcW w:w="3521" w:type="pct"/>
            <w:gridSpan w:val="2"/>
            <w:shd w:val="clear" w:color="auto" w:fill="F7F6F8"/>
          </w:tcPr>
          <w:p w:rsidR="00EF146D" w:rsidRPr="001D003E" w:rsidRDefault="00EF146D" w:rsidP="001D003E">
            <w:pPr>
              <w:tabs>
                <w:tab w:val="left" w:pos="4730"/>
              </w:tabs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BF6976">
              <w:rPr>
                <w:b/>
                <w:bCs/>
                <w:sz w:val="24"/>
                <w:szCs w:val="24"/>
                <w:lang w:val="sr-Latn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1pt;height:46.1pt">
                  <v:imagedata r:id="rId9" o:title=""/>
                </v:shape>
              </w:pict>
            </w:r>
            <w:r w:rsidR="00BF6976">
              <w:rPr>
                <w:noProof/>
              </w:rPr>
              <w:pict>
                <v:shape id="Picture 4" o:spid="_x0000_i1026" type="#_x0000_t75" alt="09_2000px-GHS-pictogram-pol" style="width:42.6pt;height:42.6pt;visibility:visible">
                  <v:imagedata r:id="rId10" o:title=""/>
                </v:shape>
              </w:pict>
            </w:r>
            <w:r>
              <w:rPr>
                <w:noProof/>
              </w:rPr>
              <w:t xml:space="preserve">                                                                            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Opasnost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 xml:space="preserve">               </w:t>
            </w:r>
            <w:r w:rsidRPr="002459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Persirćetna kiselina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                                                                             </w:t>
            </w:r>
            <w:r w:rsidRPr="002459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Sirćetna kiselina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                                                                                 </w:t>
            </w:r>
            <w:r w:rsidRPr="0024590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Vodonik peroksid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</w:t>
            </w:r>
          </w:p>
        </w:tc>
      </w:tr>
      <w:tr w:rsidR="00EF146D" w:rsidRPr="00D45CD1">
        <w:tc>
          <w:tcPr>
            <w:tcW w:w="1479" w:type="pct"/>
            <w:gridSpan w:val="3"/>
            <w:shd w:val="clear" w:color="auto" w:fill="ECECEC"/>
            <w:vAlign w:val="bottom"/>
          </w:tcPr>
          <w:p w:rsidR="00EF146D" w:rsidRPr="001A784C" w:rsidRDefault="00EF146D" w:rsidP="001A784C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Obaveštenje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opasnosti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(H)</w:t>
            </w:r>
          </w:p>
        </w:tc>
        <w:tc>
          <w:tcPr>
            <w:tcW w:w="3521" w:type="pct"/>
            <w:gridSpan w:val="2"/>
            <w:shd w:val="clear" w:color="auto" w:fill="F7F6F8"/>
            <w:vAlign w:val="center"/>
          </w:tcPr>
          <w:p w:rsidR="00EF146D" w:rsidRPr="001A784C" w:rsidRDefault="00EF146D" w:rsidP="0074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74">
              <w:rPr>
                <w:rFonts w:ascii="Times New Roman" w:hAnsi="Times New Roman" w:cs="Times New Roman"/>
                <w:sz w:val="20"/>
                <w:szCs w:val="20"/>
              </w:rPr>
              <w:t xml:space="preserve">H315 </w:t>
            </w:r>
            <w:proofErr w:type="spellStart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>Izaziva</w:t>
            </w:r>
            <w:proofErr w:type="spellEnd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>iritaciju</w:t>
            </w:r>
            <w:proofErr w:type="spellEnd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>kože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627974">
              <w:rPr>
                <w:rFonts w:ascii="Times New Roman" w:hAnsi="Times New Roman" w:cs="Times New Roman"/>
                <w:sz w:val="20"/>
                <w:szCs w:val="20"/>
              </w:rPr>
              <w:t xml:space="preserve">H318 </w:t>
            </w:r>
            <w:proofErr w:type="spellStart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>Dovodi</w:t>
            </w:r>
            <w:proofErr w:type="spellEnd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>teškog</w:t>
            </w:r>
            <w:proofErr w:type="spellEnd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>oštećenja</w:t>
            </w:r>
            <w:proofErr w:type="spellEnd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974">
              <w:rPr>
                <w:rFonts w:ascii="Times New Roman" w:hAnsi="Times New Roman" w:cs="Times New Roman"/>
                <w:sz w:val="20"/>
                <w:szCs w:val="20"/>
              </w:rPr>
              <w:t>oka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H41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1T</w:t>
            </w:r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oksično po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živi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svet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vodi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dugotrajnim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posledicama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EF146D" w:rsidRPr="00E16344">
        <w:tc>
          <w:tcPr>
            <w:tcW w:w="1479" w:type="pct"/>
            <w:gridSpan w:val="3"/>
            <w:shd w:val="clear" w:color="auto" w:fill="ECECEC"/>
            <w:vAlign w:val="bottom"/>
          </w:tcPr>
          <w:p w:rsidR="00EF146D" w:rsidRPr="001A784C" w:rsidRDefault="00EF146D" w:rsidP="001A784C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Obaveštenje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merama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predostrožnosti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(P)</w:t>
            </w:r>
          </w:p>
        </w:tc>
        <w:tc>
          <w:tcPr>
            <w:tcW w:w="3521" w:type="pct"/>
            <w:gridSpan w:val="2"/>
            <w:shd w:val="clear" w:color="auto" w:fill="F7F6F8"/>
            <w:vAlign w:val="center"/>
          </w:tcPr>
          <w:p w:rsidR="00EF146D" w:rsidRPr="00725AED" w:rsidRDefault="00EF146D" w:rsidP="003C33B0">
            <w:pPr>
              <w:tabs>
                <w:tab w:val="left" w:pos="284"/>
                <w:tab w:val="left" w:pos="32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7060107"/>
            <w:bookmarkStart w:id="3" w:name="_Hlk21642170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P102</w:t>
            </w:r>
            <w: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Čuvati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van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domašaja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dece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P273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Izbegavati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ispuštanje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oslobađanje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životnu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sredinu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bookmarkEnd w:id="2"/>
            <w:r w:rsidRPr="0074448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P280 </w:t>
            </w:r>
            <w:r w:rsidRPr="0074448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Nositi zaštitne rukavice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/zaštitu za oči.</w:t>
            </w:r>
            <w:r w:rsidRPr="0074448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</w:t>
            </w:r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P301+P330+P331 AKO SE PROGUTA: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Isprati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usta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. Ne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izazivati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povraćanje</w:t>
            </w:r>
            <w:proofErr w:type="spellEnd"/>
            <w:r w:rsidRPr="0072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  </w:t>
            </w:r>
          </w:p>
          <w:p w:rsidR="00EF146D" w:rsidRDefault="00EF146D" w:rsidP="003C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0">
              <w:rPr>
                <w:rFonts w:ascii="Times New Roman" w:hAnsi="Times New Roman" w:cs="Times New Roman"/>
                <w:sz w:val="20"/>
                <w:szCs w:val="20"/>
              </w:rPr>
              <w:t>P302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+P</w:t>
            </w:r>
            <w:r w:rsidRPr="003C33B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AKO DOSPE NA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KOŽU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Isprati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46D" w:rsidRPr="006716DC" w:rsidRDefault="00EF146D" w:rsidP="00B11E47">
            <w:pPr>
              <w:tabs>
                <w:tab w:val="left" w:pos="284"/>
                <w:tab w:val="left" w:pos="32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74448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P305+P351+P338 AKO DOSPE U OČI: Pažljivo ispirati vodom nekoliko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74448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minuta.Ukloniti kontaktna sočiva,ukoliko postoje i ukoliko je to moguće učiniti.Nastaviti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74448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74448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ispiranjem.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</w:t>
            </w:r>
          </w:p>
          <w:p w:rsidR="00EF146D" w:rsidRPr="002D1FC4" w:rsidRDefault="00EF146D" w:rsidP="006716DC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Odmah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pozvati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CENTAR ZA KONTROLU TROVANJA /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lekara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Centar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kontrolu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trovanja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(VMA)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svakog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dana      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0-24č:011/36-08-440.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74448D">
              <w:rPr>
                <w:rFonts w:ascii="Times New Roman" w:hAnsi="Times New Roman" w:cs="Times New Roman"/>
                <w:sz w:val="20"/>
                <w:szCs w:val="20"/>
                <w:lang w:val="sl-SI" w:eastAsia="sr-Latn-CS"/>
              </w:rPr>
              <w:t xml:space="preserve">                    </w:t>
            </w:r>
            <w:r w:rsidRPr="0074448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                                                    </w:t>
            </w:r>
            <w:r w:rsidRPr="0074448D">
              <w:rPr>
                <w:rFonts w:ascii="Times New Roman" w:hAnsi="Times New Roman" w:cs="Times New Roman"/>
                <w:sz w:val="20"/>
                <w:szCs w:val="20"/>
                <w:lang w:val="sl-SI" w:eastAsia="sr-Latn-CS"/>
              </w:rPr>
              <w:t xml:space="preserve">P501 Odlaganje sadržaja/ambalaže  u skladu </w:t>
            </w:r>
            <w:proofErr w:type="spellStart"/>
            <w:r w:rsidRPr="0074448D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7444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4448D">
              <w:rPr>
                <w:rFonts w:ascii="Times New Roman" w:hAnsi="Times New Roman" w:cs="Times New Roman"/>
                <w:sz w:val="20"/>
                <w:szCs w:val="20"/>
              </w:rPr>
              <w:t>nacionalnim</w:t>
            </w:r>
            <w:proofErr w:type="spellEnd"/>
            <w:r w:rsidRPr="00744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48D">
              <w:rPr>
                <w:rFonts w:ascii="Times New Roman" w:hAnsi="Times New Roman" w:cs="Times New Roman"/>
                <w:sz w:val="20"/>
                <w:szCs w:val="20"/>
              </w:rPr>
              <w:t>propisima</w:t>
            </w:r>
            <w:proofErr w:type="spellEnd"/>
            <w:r w:rsidRPr="00744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 xml:space="preserve">                   </w:t>
            </w:r>
            <w:r w:rsidRPr="00B83C3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bookmarkEnd w:id="3"/>
          </w:p>
        </w:tc>
      </w:tr>
      <w:tr w:rsidR="00EF146D" w:rsidRPr="00E16344">
        <w:tc>
          <w:tcPr>
            <w:tcW w:w="1479" w:type="pct"/>
            <w:gridSpan w:val="3"/>
            <w:shd w:val="clear" w:color="auto" w:fill="ECECEC"/>
            <w:vAlign w:val="bottom"/>
          </w:tcPr>
          <w:p w:rsidR="00EF146D" w:rsidRPr="001A784C" w:rsidRDefault="00EF146D" w:rsidP="001A784C">
            <w:pPr>
              <w:tabs>
                <w:tab w:val="left" w:pos="284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Dodatni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obeležavanja</w:t>
            </w:r>
            <w:proofErr w:type="spellEnd"/>
          </w:p>
        </w:tc>
        <w:tc>
          <w:tcPr>
            <w:tcW w:w="3521" w:type="pct"/>
            <w:gridSpan w:val="2"/>
            <w:shd w:val="clear" w:color="auto" w:fill="F7F6F8"/>
            <w:vAlign w:val="center"/>
          </w:tcPr>
          <w:p w:rsidR="00EF146D" w:rsidRPr="001A784C" w:rsidRDefault="00EF146D" w:rsidP="001A784C">
            <w:pPr>
              <w:tabs>
                <w:tab w:val="left" w:pos="284"/>
                <w:tab w:val="left" w:pos="32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-</w:t>
            </w:r>
          </w:p>
        </w:tc>
      </w:tr>
      <w:tr w:rsidR="00EF146D" w:rsidRPr="00324315">
        <w:tc>
          <w:tcPr>
            <w:tcW w:w="1084" w:type="pct"/>
            <w:shd w:val="clear" w:color="auto" w:fill="D9D9D9"/>
          </w:tcPr>
          <w:p w:rsidR="00EF146D" w:rsidRPr="00204781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2.3.</w:t>
            </w:r>
          </w:p>
        </w:tc>
        <w:tc>
          <w:tcPr>
            <w:tcW w:w="3916" w:type="pct"/>
            <w:gridSpan w:val="4"/>
            <w:shd w:val="clear" w:color="auto" w:fill="D9D9D9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OSTALE OPASNOSTI</w:t>
            </w:r>
          </w:p>
        </w:tc>
      </w:tr>
      <w:tr w:rsidR="00EF146D">
        <w:tc>
          <w:tcPr>
            <w:tcW w:w="1574" w:type="pct"/>
            <w:gridSpan w:val="4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PBT/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vPvB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svojstva</w:t>
            </w:r>
            <w:proofErr w:type="spellEnd"/>
          </w:p>
        </w:tc>
        <w:tc>
          <w:tcPr>
            <w:tcW w:w="3426" w:type="pct"/>
            <w:shd w:val="clear" w:color="auto" w:fill="F7F6F8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PBT: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Nije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primenjivo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vPvB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Nije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primenjivo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F146D" w:rsidRDefault="00EF146D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F146D" w:rsidRDefault="00EF146D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F146D" w:rsidRDefault="00EF146D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F146D" w:rsidRDefault="00EF146D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F146D" w:rsidRDefault="00EF146D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F146D" w:rsidRDefault="00EF146D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F146D" w:rsidRPr="00461604" w:rsidRDefault="00EF146D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F146D" w:rsidRPr="00204781" w:rsidRDefault="00EF146D" w:rsidP="00B24C2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3B3B"/>
        <w:tabs>
          <w:tab w:val="left" w:pos="284"/>
        </w:tabs>
        <w:spacing w:after="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204781">
        <w:rPr>
          <w:rFonts w:ascii="Times New Roman" w:hAnsi="Times New Roman" w:cs="Times New Roman"/>
          <w:b/>
          <w:bCs/>
          <w:color w:val="FFFFFF"/>
          <w:sz w:val="20"/>
          <w:szCs w:val="20"/>
        </w:rPr>
        <w:lastRenderedPageBreak/>
        <w:t>Poglavlje</w:t>
      </w:r>
      <w:proofErr w:type="spellEnd"/>
      <w:r w:rsidRPr="00204781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3. SASTAV / </w:t>
      </w:r>
      <w:proofErr w:type="gramStart"/>
      <w:r w:rsidRPr="00204781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PODACI  O</w:t>
      </w:r>
      <w:proofErr w:type="gramEnd"/>
      <w:r w:rsidRPr="00204781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 SASTOJCIMA</w:t>
      </w:r>
    </w:p>
    <w:p w:rsidR="00EF146D" w:rsidRPr="004C3F9F" w:rsidRDefault="00EF146D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</w:rPr>
      </w:pPr>
    </w:p>
    <w:tbl>
      <w:tblPr>
        <w:tblW w:w="496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231"/>
        <w:gridCol w:w="1235"/>
        <w:gridCol w:w="1828"/>
        <w:gridCol w:w="2304"/>
        <w:gridCol w:w="990"/>
      </w:tblGrid>
      <w:tr w:rsidR="00EF146D" w:rsidRPr="001A784C">
        <w:tc>
          <w:tcPr>
            <w:tcW w:w="8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04781" w:rsidRDefault="00EF146D" w:rsidP="001A784C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Hemijski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IUPAC</w:t>
            </w:r>
          </w:p>
        </w:tc>
        <w:tc>
          <w:tcPr>
            <w:tcW w:w="6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04781" w:rsidRDefault="00EF146D" w:rsidP="001A784C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CAS </w:t>
            </w: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04781" w:rsidRDefault="00EF146D" w:rsidP="001A784C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EC </w:t>
            </w: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04781" w:rsidRDefault="00EF146D" w:rsidP="001A784C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Registarski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Index </w:t>
            </w: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04781" w:rsidRDefault="00EF146D" w:rsidP="001A784C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Klasifikacija</w:t>
            </w:r>
            <w:proofErr w:type="spellEnd"/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Default="00EF146D" w:rsidP="00204781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Sadr</w:t>
            </w:r>
            <w:proofErr w:type="spellStart"/>
            <w:r w:rsidRPr="0020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žaj</w:t>
            </w:r>
            <w:proofErr w:type="spellEnd"/>
          </w:p>
          <w:p w:rsidR="00EF146D" w:rsidRPr="00B83C30" w:rsidRDefault="00EF146D" w:rsidP="00204781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(%)</w:t>
            </w:r>
          </w:p>
        </w:tc>
      </w:tr>
      <w:tr w:rsidR="00EF146D" w:rsidRPr="001A784C">
        <w:trPr>
          <w:trHeight w:val="594"/>
        </w:trPr>
        <w:tc>
          <w:tcPr>
            <w:tcW w:w="8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Persirćetna kiselina</w:t>
            </w:r>
          </w:p>
        </w:tc>
        <w:tc>
          <w:tcPr>
            <w:tcW w:w="6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904F36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79-21-0</w:t>
            </w: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201-186-8</w:t>
            </w: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-</w:t>
            </w: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 607-094-00-8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F407F1" w:rsidRDefault="00EF146D" w:rsidP="00985C1B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F407F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Zap. teč.  3, H226</w:t>
            </w:r>
          </w:p>
          <w:p w:rsidR="00EF146D" w:rsidRPr="00F407F1" w:rsidRDefault="00EF146D" w:rsidP="00985C1B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F407F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Organ. Perok.D, H242</w:t>
            </w:r>
          </w:p>
          <w:p w:rsidR="00EF146D" w:rsidRPr="00F407F1" w:rsidRDefault="00EF146D" w:rsidP="00985C1B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F407F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Akutna Toks. 3, H301</w:t>
            </w:r>
          </w:p>
          <w:p w:rsidR="00EF146D" w:rsidRPr="00F407F1" w:rsidRDefault="00EF146D" w:rsidP="00985C1B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F407F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Akutna Toks. 4, H312</w:t>
            </w:r>
          </w:p>
          <w:p w:rsidR="00EF146D" w:rsidRPr="00F407F1" w:rsidRDefault="00EF146D" w:rsidP="00985C1B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F407F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Kor. Kože. 1A, H314</w:t>
            </w:r>
          </w:p>
          <w:p w:rsidR="00EF146D" w:rsidRPr="00F407F1" w:rsidRDefault="00EF146D" w:rsidP="00985C1B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F407F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Ošt. Oka 1, H318</w:t>
            </w:r>
          </w:p>
          <w:p w:rsidR="00EF146D" w:rsidRPr="00F407F1" w:rsidRDefault="00EF146D" w:rsidP="00985C1B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F407F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Akutna Toks. 3, H331</w:t>
            </w:r>
          </w:p>
          <w:p w:rsidR="00EF146D" w:rsidRPr="00F407F1" w:rsidRDefault="00EF146D" w:rsidP="00985C1B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proofErr w:type="gramStart"/>
            <w:r w:rsidRPr="00F407F1">
              <w:rPr>
                <w:rFonts w:ascii="Times New Roman" w:hAnsi="Times New Roman" w:cs="Times New Roman"/>
                <w:sz w:val="16"/>
                <w:szCs w:val="16"/>
              </w:rPr>
              <w:t>Spec.toks.-</w:t>
            </w:r>
            <w:proofErr w:type="gramEnd"/>
            <w:r w:rsidRPr="00F407F1">
              <w:rPr>
                <w:rFonts w:ascii="Times New Roman" w:hAnsi="Times New Roman" w:cs="Times New Roman"/>
                <w:sz w:val="16"/>
                <w:szCs w:val="16"/>
              </w:rPr>
              <w:t>JI3, H335</w:t>
            </w:r>
          </w:p>
          <w:p w:rsidR="00EF146D" w:rsidRPr="00F407F1" w:rsidRDefault="00EF146D" w:rsidP="00985C1B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F407F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Vod. Živ. Sred. – ak. 1, H400</w:t>
            </w:r>
          </w:p>
          <w:p w:rsidR="00EF146D" w:rsidRPr="00F407F1" w:rsidRDefault="00EF146D" w:rsidP="00985C1B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F407F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Vod. Živ. Sred. – hron. 1, H410</w:t>
            </w:r>
          </w:p>
          <w:p w:rsidR="00EF146D" w:rsidRDefault="00EF146D" w:rsidP="00985C1B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F407F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M(hronično)=10</w:t>
            </w:r>
          </w:p>
          <w:p w:rsidR="00EF146D" w:rsidRPr="0028359F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A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M(akut)</w:t>
            </w:r>
            <w:r w:rsidRPr="002C2A32">
              <w:rPr>
                <w:rFonts w:ascii="Times New Roman" w:hAnsi="Times New Roman" w:cs="Times New Roman"/>
                <w:sz w:val="18"/>
                <w:szCs w:val="18"/>
              </w:rPr>
              <w:t>=1</w:t>
            </w: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BA3BF6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0,3-0,4</w:t>
            </w:r>
          </w:p>
        </w:tc>
      </w:tr>
      <w:tr w:rsidR="00EF146D" w:rsidRPr="001A784C">
        <w:trPr>
          <w:trHeight w:val="619"/>
        </w:trPr>
        <w:tc>
          <w:tcPr>
            <w:tcW w:w="8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A32">
              <w:rPr>
                <w:rFonts w:ascii="Times New Roman" w:hAnsi="Times New Roman" w:cs="Times New Roman"/>
                <w:sz w:val="20"/>
                <w:szCs w:val="20"/>
              </w:rPr>
              <w:t>Sirćetna</w:t>
            </w:r>
            <w:proofErr w:type="spellEnd"/>
            <w:r w:rsidRPr="002C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A32">
              <w:rPr>
                <w:rFonts w:ascii="Times New Roman" w:hAnsi="Times New Roman" w:cs="Times New Roman"/>
                <w:sz w:val="20"/>
                <w:szCs w:val="20"/>
              </w:rPr>
              <w:t>kiselina</w:t>
            </w:r>
            <w:proofErr w:type="spellEnd"/>
          </w:p>
        </w:tc>
        <w:tc>
          <w:tcPr>
            <w:tcW w:w="6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904F36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64-19-7</w:t>
            </w: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200-580-7</w:t>
            </w: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-</w:t>
            </w: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 607-002-00-6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Zap. teč.  3,  H226           </w:t>
            </w:r>
          </w:p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Kor. kože 1A, H314    </w:t>
            </w: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2E3218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4-6</w:t>
            </w:r>
          </w:p>
        </w:tc>
      </w:tr>
      <w:tr w:rsidR="00EF146D" w:rsidRPr="001A784C">
        <w:trPr>
          <w:trHeight w:val="619"/>
        </w:trPr>
        <w:tc>
          <w:tcPr>
            <w:tcW w:w="8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A32">
              <w:rPr>
                <w:rFonts w:ascii="Times New Roman" w:hAnsi="Times New Roman" w:cs="Times New Roman"/>
                <w:sz w:val="20"/>
                <w:szCs w:val="20"/>
              </w:rPr>
              <w:t>Vodonik</w:t>
            </w:r>
            <w:proofErr w:type="spellEnd"/>
            <w:r w:rsidRPr="002C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A32">
              <w:rPr>
                <w:rFonts w:ascii="Times New Roman" w:hAnsi="Times New Roman" w:cs="Times New Roman"/>
                <w:sz w:val="20"/>
                <w:szCs w:val="20"/>
              </w:rPr>
              <w:t>peroksid</w:t>
            </w:r>
            <w:proofErr w:type="spellEnd"/>
          </w:p>
        </w:tc>
        <w:tc>
          <w:tcPr>
            <w:tcW w:w="6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904F36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7722-84-1</w:t>
            </w: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231-765-0</w:t>
            </w: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-</w:t>
            </w: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 008-003-00-9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Oksid. teč. 1  H271,</w:t>
            </w:r>
          </w:p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Ak. toks. 4 ,  H332</w:t>
            </w:r>
          </w:p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Ak. toks. 4 ,  H302</w:t>
            </w:r>
          </w:p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Kor.kože 1A, H314</w:t>
            </w:r>
          </w:p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Ost. Oka 1, H318</w:t>
            </w:r>
          </w:p>
          <w:p w:rsidR="00EF146D" w:rsidRPr="002C2A32" w:rsidRDefault="00EF146D" w:rsidP="002C2A32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2A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Spec.toks.-JI3,H335</w:t>
            </w: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46D" w:rsidRDefault="00EF146D" w:rsidP="002C0A51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&lt;1</w:t>
            </w:r>
          </w:p>
          <w:p w:rsidR="00EF146D" w:rsidRPr="002C2A32" w:rsidRDefault="00EF146D" w:rsidP="0051596D">
            <w:p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EF146D" w:rsidRDefault="00EF146D" w:rsidP="00FB349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EE195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D57C6B">
        <w:rPr>
          <w:rFonts w:ascii="Times New Roman" w:hAnsi="Times New Roman" w:cs="Times New Roman"/>
          <w:sz w:val="20"/>
          <w:szCs w:val="20"/>
        </w:rPr>
        <w:t>Za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D57C6B">
        <w:rPr>
          <w:rFonts w:ascii="Times New Roman" w:hAnsi="Times New Roman" w:cs="Times New Roman"/>
          <w:sz w:val="20"/>
          <w:szCs w:val="20"/>
        </w:rPr>
        <w:t>pun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D57C6B">
        <w:rPr>
          <w:rFonts w:ascii="Times New Roman" w:hAnsi="Times New Roman" w:cs="Times New Roman"/>
          <w:sz w:val="20"/>
          <w:szCs w:val="20"/>
        </w:rPr>
        <w:t>naziv</w:t>
      </w:r>
      <w:proofErr w:type="spellEnd"/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D57C6B">
        <w:rPr>
          <w:rFonts w:ascii="Times New Roman" w:hAnsi="Times New Roman" w:cs="Times New Roman"/>
          <w:sz w:val="20"/>
          <w:szCs w:val="20"/>
        </w:rPr>
        <w:t>klasa</w:t>
      </w:r>
      <w:proofErr w:type="spellEnd"/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D57C6B">
        <w:rPr>
          <w:rFonts w:ascii="Times New Roman" w:hAnsi="Times New Roman" w:cs="Times New Roman"/>
          <w:sz w:val="20"/>
          <w:szCs w:val="20"/>
        </w:rPr>
        <w:t>opasnosti</w:t>
      </w:r>
      <w:proofErr w:type="spellEnd"/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D57C6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D57C6B">
        <w:rPr>
          <w:rFonts w:ascii="Times New Roman" w:hAnsi="Times New Roman" w:cs="Times New Roman"/>
          <w:sz w:val="20"/>
          <w:szCs w:val="20"/>
        </w:rPr>
        <w:t>obave</w:t>
      </w:r>
      <w:proofErr w:type="spellEnd"/>
      <w:r w:rsidRPr="00D57C6B">
        <w:rPr>
          <w:rFonts w:ascii="Times New Roman" w:hAnsi="Times New Roman" w:cs="Times New Roman"/>
          <w:sz w:val="20"/>
          <w:szCs w:val="20"/>
          <w:lang w:val="sr-Latn-CS"/>
        </w:rPr>
        <w:t>š</w:t>
      </w:r>
      <w:proofErr w:type="spellStart"/>
      <w:r w:rsidRPr="00D57C6B">
        <w:rPr>
          <w:rFonts w:ascii="Times New Roman" w:hAnsi="Times New Roman" w:cs="Times New Roman"/>
          <w:sz w:val="20"/>
          <w:szCs w:val="20"/>
        </w:rPr>
        <w:t>tenja</w:t>
      </w:r>
      <w:proofErr w:type="spellEnd"/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D57C6B">
        <w:rPr>
          <w:rFonts w:ascii="Times New Roman" w:hAnsi="Times New Roman" w:cs="Times New Roman"/>
          <w:sz w:val="20"/>
          <w:szCs w:val="20"/>
        </w:rPr>
        <w:t>o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D57C6B">
        <w:rPr>
          <w:rFonts w:ascii="Times New Roman" w:hAnsi="Times New Roman" w:cs="Times New Roman"/>
          <w:sz w:val="20"/>
          <w:szCs w:val="20"/>
        </w:rPr>
        <w:t>opasnosti</w:t>
      </w:r>
      <w:proofErr w:type="spellEnd"/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(</w:t>
      </w:r>
      <w:r w:rsidRPr="00D57C6B">
        <w:rPr>
          <w:rFonts w:ascii="Times New Roman" w:hAnsi="Times New Roman" w:cs="Times New Roman"/>
          <w:sz w:val="20"/>
          <w:szCs w:val="20"/>
        </w:rPr>
        <w:t>H</w:t>
      </w:r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) </w:t>
      </w:r>
      <w:proofErr w:type="spellStart"/>
      <w:r w:rsidRPr="00D57C6B">
        <w:rPr>
          <w:rFonts w:ascii="Times New Roman" w:hAnsi="Times New Roman" w:cs="Times New Roman"/>
          <w:sz w:val="20"/>
          <w:szCs w:val="20"/>
        </w:rPr>
        <w:t>pogledati</w:t>
      </w:r>
      <w:proofErr w:type="spellEnd"/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D57C6B">
        <w:rPr>
          <w:rFonts w:ascii="Times New Roman" w:hAnsi="Times New Roman" w:cs="Times New Roman"/>
          <w:sz w:val="20"/>
          <w:szCs w:val="20"/>
        </w:rPr>
        <w:t>Poglavlje</w:t>
      </w:r>
      <w:proofErr w:type="spellEnd"/>
      <w:r w:rsidRPr="00D57C6B">
        <w:rPr>
          <w:rFonts w:ascii="Times New Roman" w:hAnsi="Times New Roman" w:cs="Times New Roman"/>
          <w:sz w:val="20"/>
          <w:szCs w:val="20"/>
          <w:lang w:val="sr-Latn-CS"/>
        </w:rPr>
        <w:t xml:space="preserve"> 16.</w:t>
      </w:r>
    </w:p>
    <w:p w:rsidR="00EF146D" w:rsidRPr="00EE1958" w:rsidRDefault="00EF146D" w:rsidP="00EE195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EF146D" w:rsidRPr="00D57C6B" w:rsidRDefault="00EF146D" w:rsidP="00FB3493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4. </w:t>
      </w:r>
      <w:proofErr w:type="gramStart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MERE  PRVE</w:t>
      </w:r>
      <w:proofErr w:type="gramEnd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 POMOĆI</w:t>
      </w:r>
    </w:p>
    <w:p w:rsidR="00EF146D" w:rsidRPr="00A640B8" w:rsidRDefault="00EF146D" w:rsidP="001609E3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4"/>
        <w:gridCol w:w="773"/>
        <w:gridCol w:w="6502"/>
      </w:tblGrid>
      <w:tr w:rsidR="00EF146D" w:rsidRPr="001A784C">
        <w:trPr>
          <w:hidden/>
        </w:trPr>
        <w:tc>
          <w:tcPr>
            <w:tcW w:w="1084" w:type="pct"/>
            <w:shd w:val="clear" w:color="auto" w:fill="D9D9D9"/>
          </w:tcPr>
          <w:p w:rsidR="00EF146D" w:rsidRPr="00D57C6B" w:rsidRDefault="00EF146D" w:rsidP="001609E3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4.1.</w:t>
            </w:r>
          </w:p>
        </w:tc>
        <w:tc>
          <w:tcPr>
            <w:tcW w:w="3916" w:type="pct"/>
            <w:gridSpan w:val="2"/>
            <w:shd w:val="clear" w:color="auto" w:fill="D9D9D9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MERA PRVE POMOĆI</w:t>
            </w:r>
          </w:p>
        </w:tc>
      </w:tr>
      <w:tr w:rsidR="00EF146D" w:rsidRPr="001A784C">
        <w:tc>
          <w:tcPr>
            <w:tcW w:w="1500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Nakon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udisanja</w:t>
            </w:r>
            <w:proofErr w:type="spellEnd"/>
          </w:p>
        </w:tc>
        <w:tc>
          <w:tcPr>
            <w:tcW w:w="3500" w:type="pct"/>
            <w:shd w:val="clear" w:color="auto" w:fill="F7F6F8"/>
            <w:vAlign w:val="center"/>
          </w:tcPr>
          <w:p w:rsidR="00EF146D" w:rsidRPr="001A784C" w:rsidRDefault="00EF146D" w:rsidP="00CE11DE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2774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Ako se posle udisanja para biocidnog proizvoda  pojave tegobe, izneti odmah eksponiranu osobu na čist vazduh, a zatim potražiti savet lekara.</w:t>
            </w:r>
          </w:p>
        </w:tc>
      </w:tr>
      <w:tr w:rsidR="00EF146D" w:rsidRPr="001A784C">
        <w:tc>
          <w:tcPr>
            <w:tcW w:w="1500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spacing w:before="4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Nakon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kožom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0" w:type="pct"/>
            <w:shd w:val="clear" w:color="auto" w:fill="F7F6F8"/>
            <w:vAlign w:val="center"/>
          </w:tcPr>
          <w:p w:rsidR="00EF146D" w:rsidRPr="00CE11DE" w:rsidRDefault="00EF146D" w:rsidP="00B975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E11D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Posle kontakta sa kožom odmah isprati sa dovoljnom količinom vode, a zatim potražiti savet lekara. Od</w:t>
            </w:r>
          </w:p>
        </w:tc>
      </w:tr>
      <w:tr w:rsidR="00EF146D" w:rsidRPr="001A784C">
        <w:tc>
          <w:tcPr>
            <w:tcW w:w="1500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Nakon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očima</w:t>
            </w:r>
            <w:proofErr w:type="spellEnd"/>
          </w:p>
        </w:tc>
        <w:tc>
          <w:tcPr>
            <w:tcW w:w="3500" w:type="pct"/>
            <w:shd w:val="clear" w:color="auto" w:fill="F9F9F9"/>
            <w:vAlign w:val="center"/>
          </w:tcPr>
          <w:p w:rsidR="00EF146D" w:rsidRPr="00CE11DE" w:rsidRDefault="00EF146D" w:rsidP="00CE11DE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E11D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Ako biocidni proizvod dospe u oči, neophodno je odmah obilno ispiranje vodom u trajanju od 15 minuta (uz otvorene očne kapke), a zatim potražiti savet lekara.</w:t>
            </w:r>
          </w:p>
        </w:tc>
      </w:tr>
      <w:tr w:rsidR="00EF146D" w:rsidRPr="001A784C">
        <w:tc>
          <w:tcPr>
            <w:tcW w:w="1500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Nakon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gutanja</w:t>
            </w:r>
            <w:proofErr w:type="spellEnd"/>
          </w:p>
        </w:tc>
        <w:tc>
          <w:tcPr>
            <w:tcW w:w="3500" w:type="pct"/>
            <w:shd w:val="clear" w:color="auto" w:fill="F7F6F8"/>
            <w:vAlign w:val="center"/>
          </w:tcPr>
          <w:p w:rsidR="00EF146D" w:rsidRPr="00B97512" w:rsidRDefault="00EF146D" w:rsidP="00CE11DE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2774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Ukoliko je biocidni proizvod progutan isprati usta vodom, popiti  dosta vode i po potrebi potražiti savet lekara. </w:t>
            </w:r>
          </w:p>
        </w:tc>
      </w:tr>
    </w:tbl>
    <w:p w:rsidR="00EF146D" w:rsidRPr="00314242" w:rsidRDefault="00EF146D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  <w:lang w:val="sr-Latn-CS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107"/>
        <w:gridCol w:w="7182"/>
      </w:tblGrid>
      <w:tr w:rsidR="00EF146D" w:rsidRPr="00324315">
        <w:tc>
          <w:tcPr>
            <w:tcW w:w="1134" w:type="pct"/>
            <w:shd w:val="clear" w:color="auto" w:fill="D9D9D9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4.2.</w:t>
            </w:r>
          </w:p>
        </w:tc>
        <w:tc>
          <w:tcPr>
            <w:tcW w:w="3866" w:type="pct"/>
            <w:shd w:val="clear" w:color="auto" w:fill="D9D9D9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NAJVAŽNIJI SIMPTOMI I EFEKTI, AKUTNI I ODLOŽENI</w:t>
            </w:r>
          </w:p>
        </w:tc>
      </w:tr>
      <w:tr w:rsidR="00EF146D" w:rsidRPr="00324315">
        <w:tc>
          <w:tcPr>
            <w:tcW w:w="5000" w:type="pct"/>
            <w:gridSpan w:val="2"/>
            <w:shd w:val="clear" w:color="auto" w:fill="ECECEC"/>
          </w:tcPr>
          <w:p w:rsidR="00EF146D" w:rsidRDefault="00EF146D" w:rsidP="00CE11D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493840301"/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kožom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Simptomi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u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slučaju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dodira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s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kožom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anje</w:t>
            </w:r>
            <w:proofErr w:type="spellEnd"/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F146D" w:rsidRPr="00CE11DE" w:rsidRDefault="00EF146D" w:rsidP="00CE11D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Efekti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u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slučaju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dodira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kožom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izaziva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iritaciju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kože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  <w:p w:rsidR="00EF146D" w:rsidRPr="00CE11DE" w:rsidRDefault="00EF146D" w:rsidP="00CE11D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očima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Simptomi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u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slučaju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dodira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s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očima</w:t>
            </w:r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-crvenilo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obilno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suzenje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peckanje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bol.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                    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Efekti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u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slučaju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dodira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očima</w:t>
            </w:r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-nagrizajuće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Može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uzrokovati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trajno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oštećenje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oka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Ukoliko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male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količine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dospu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oči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mogu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prouzrokovati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trajno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oštećenje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tkiva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slepilo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  <w:p w:rsidR="00EF146D" w:rsidRPr="00CE11DE" w:rsidRDefault="00EF146D" w:rsidP="00CE11D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Gutanje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Simptomi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gram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u 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slučaju</w:t>
            </w:r>
            <w:proofErr w:type="spellEnd"/>
            <w:proofErr w:type="gram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gutanja</w:t>
            </w:r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-mučnina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bolovi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stomaku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povraćanje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krvi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proliv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gušenje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kašalj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  <w:p w:rsidR="00EF146D" w:rsidRPr="00A15FEB" w:rsidRDefault="00EF146D" w:rsidP="00CE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Efekti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gram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u 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slučaju</w:t>
            </w:r>
            <w:proofErr w:type="spellEnd"/>
            <w:proofErr w:type="gram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gutanja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ukoliko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se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proguta</w:t>
            </w:r>
            <w:proofErr w:type="spellEnd"/>
            <w:r w:rsidRPr="00A15FEB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15FEB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iritacija</w:t>
            </w:r>
            <w:proofErr w:type="spellEnd"/>
            <w:r w:rsidRPr="00A15FEB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FEB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usta</w:t>
            </w:r>
            <w:proofErr w:type="spellEnd"/>
            <w:r w:rsidRPr="00A15FEB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FEB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A15FEB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5FEB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grla</w:t>
            </w:r>
            <w:proofErr w:type="spellEnd"/>
            <w:r w:rsidRPr="00A15FEB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.                                                                                                                                      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Udisanje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Može</w:t>
            </w:r>
            <w:proofErr w:type="spellEnd"/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izazvati</w:t>
            </w:r>
            <w:proofErr w:type="spellEnd"/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respiratornu</w:t>
            </w:r>
            <w:proofErr w:type="spellEnd"/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iritaciju</w:t>
            </w:r>
            <w:proofErr w:type="spellEnd"/>
            <w:r w:rsidRPr="00CE1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Simptomi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u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slučaju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inhalacije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- 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kašalj</w:t>
            </w:r>
            <w:proofErr w:type="spellEnd"/>
            <w:proofErr w:type="gram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bolovi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grlu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krvarenje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nosa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(u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slučaju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dužeg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izlaganja</w:t>
            </w:r>
            <w:proofErr w:type="spellEnd"/>
            <w:r w:rsidRPr="00CE11D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</w:p>
        </w:tc>
      </w:tr>
      <w:bookmarkEnd w:id="4"/>
      <w:tr w:rsidR="00EF146D" w:rsidRPr="00324315">
        <w:tc>
          <w:tcPr>
            <w:tcW w:w="1134" w:type="pct"/>
            <w:shd w:val="clear" w:color="auto" w:fill="D9D9D9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4.3.</w:t>
            </w:r>
          </w:p>
        </w:tc>
        <w:tc>
          <w:tcPr>
            <w:tcW w:w="3866" w:type="pct"/>
            <w:shd w:val="clear" w:color="auto" w:fill="D9D9D9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HITNA MEDICINSKA POMOĆ I POSEBAN TRETMAN</w:t>
            </w:r>
          </w:p>
        </w:tc>
      </w:tr>
      <w:tr w:rsidR="00EF146D" w:rsidRPr="00324315">
        <w:tc>
          <w:tcPr>
            <w:tcW w:w="5000" w:type="pct"/>
            <w:gridSpan w:val="2"/>
            <w:shd w:val="clear" w:color="auto" w:fill="ECECEC"/>
          </w:tcPr>
          <w:p w:rsidR="00EF146D" w:rsidRPr="001A784C" w:rsidRDefault="00EF146D" w:rsidP="00477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efikasno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pružanje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prve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pomoći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neophodno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radnom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mestu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imati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dostupne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zaštitne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rukavice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SRPS EN 374-2:2007,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pribor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ispiranje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očiju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sapun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pitku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vodu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ležaj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smeštaj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povređenog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Ležaj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se mora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nalaziti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posebnoj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provetrenoj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prostoriji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Saveti</w:t>
            </w:r>
            <w:proofErr w:type="spellEnd"/>
            <w:proofErr w:type="gramEnd"/>
            <w:r w:rsidRPr="004776BD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za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lekara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 xml:space="preserve"> :</w:t>
            </w:r>
            <w:r w:rsidRPr="004776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Odmah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odvesti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povređenu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osobu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bolnicu.U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slučaju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povrede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oka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odmah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se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posavetovati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sa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oftalmologom.U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slučaju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gutanja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izbegavati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ispiranje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stomaka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opasnost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perforacije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).</w:t>
            </w:r>
            <w:r w:rsidRPr="004776B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Isprati usta vodom.</w:t>
            </w:r>
            <w:r w:rsidRPr="004776B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Izloženu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osobu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držati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najmanje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48 sati pod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medicinskim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nadzorom</w:t>
            </w:r>
            <w:proofErr w:type="spellEnd"/>
            <w:r w:rsidRPr="00477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F146D" w:rsidRPr="00D57C6B" w:rsidRDefault="00EF146D" w:rsidP="00E27A4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5. </w:t>
      </w:r>
      <w:proofErr w:type="gramStart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MERE  ZA</w:t>
      </w:r>
      <w:proofErr w:type="gramEnd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 GAŠENJE  POŽARA</w:t>
      </w:r>
    </w:p>
    <w:p w:rsidR="00EF146D" w:rsidRPr="00A640B8" w:rsidRDefault="00EF146D" w:rsidP="001609E3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946385" w:rsidRDefault="00EF146D" w:rsidP="00946385">
      <w:pPr>
        <w:pStyle w:val="ListParagraph"/>
        <w:shd w:val="clear" w:color="auto" w:fill="FFFFFF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4"/>
        <w:gridCol w:w="775"/>
        <w:gridCol w:w="6500"/>
      </w:tblGrid>
      <w:tr w:rsidR="00EF146D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EF146D" w:rsidRPr="00D57C6B" w:rsidRDefault="00EF146D" w:rsidP="001609E3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5.1.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SREDSTVA ZA GAŠENJE POŽARA</w:t>
            </w:r>
          </w:p>
        </w:tc>
      </w:tr>
      <w:tr w:rsidR="00EF146D" w:rsidRPr="001A784C">
        <w:trPr>
          <w:tblHeader/>
        </w:trPr>
        <w:tc>
          <w:tcPr>
            <w:tcW w:w="1501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Odgovarajuća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3499" w:type="pct"/>
            <w:shd w:val="clear" w:color="auto" w:fill="F7F6F8"/>
            <w:vAlign w:val="center"/>
          </w:tcPr>
          <w:p w:rsidR="00EF146D" w:rsidRPr="001A784C" w:rsidRDefault="00EF146D" w:rsidP="00A1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97D76">
              <w:rPr>
                <w:rFonts w:ascii="Times New Roman" w:hAnsi="Times New Roman" w:cs="Times New Roman"/>
                <w:sz w:val="20"/>
                <w:szCs w:val="20"/>
              </w:rPr>
              <w:t>oda</w:t>
            </w:r>
            <w:proofErr w:type="spellEnd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>vodeni</w:t>
            </w:r>
            <w:proofErr w:type="spellEnd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>mlaz</w:t>
            </w:r>
            <w:proofErr w:type="spellEnd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>primena</w:t>
            </w:r>
            <w:proofErr w:type="spellEnd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>hlađenja</w:t>
            </w:r>
            <w:proofErr w:type="spellEnd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>kontejnera</w:t>
            </w:r>
            <w:proofErr w:type="spellEnd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0"/>
                <w:szCs w:val="20"/>
              </w:rPr>
              <w:t>vodom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1A784C">
        <w:trPr>
          <w:trHeight w:val="77"/>
          <w:tblHeader/>
        </w:trPr>
        <w:tc>
          <w:tcPr>
            <w:tcW w:w="1501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Neodgovarajuća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3499" w:type="pct"/>
            <w:shd w:val="clear" w:color="auto" w:fill="F7F6F8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F146D" w:rsidRDefault="00EF146D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4"/>
        <w:gridCol w:w="429"/>
        <w:gridCol w:w="6846"/>
      </w:tblGrid>
      <w:tr w:rsidR="00EF146D">
        <w:trPr>
          <w:tblHeader/>
        </w:trPr>
        <w:tc>
          <w:tcPr>
            <w:tcW w:w="1084" w:type="pct"/>
            <w:shd w:val="clear" w:color="auto" w:fill="D9D9D9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5.2.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POSEBNE OPASNOSTI KOJE MOGU NASTATI OD SUPSTANCI </w:t>
            </w:r>
            <w:proofErr w:type="gramStart"/>
            <w:r w:rsidRPr="00D57C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ILI  SMEŠA</w:t>
            </w:r>
            <w:proofErr w:type="gramEnd"/>
          </w:p>
        </w:tc>
      </w:tr>
      <w:tr w:rsidR="00EF146D" w:rsidRPr="000329CD">
        <w:trPr>
          <w:trHeight w:val="119"/>
          <w:tblHeader/>
        </w:trPr>
        <w:tc>
          <w:tcPr>
            <w:tcW w:w="1315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Opasni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proizvodi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sagorevanja</w:t>
            </w:r>
            <w:proofErr w:type="spellEnd"/>
          </w:p>
        </w:tc>
        <w:tc>
          <w:tcPr>
            <w:tcW w:w="3685" w:type="pct"/>
            <w:shd w:val="clear" w:color="auto" w:fill="F7F6F8"/>
            <w:vAlign w:val="center"/>
          </w:tcPr>
          <w:p w:rsidR="00EF146D" w:rsidRPr="00F73029" w:rsidRDefault="00EF146D" w:rsidP="00F73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Kiseonik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ugljen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monoksid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ugljen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dioksid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Kiseonik</w:t>
            </w:r>
            <w:proofErr w:type="spellEnd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oslobođen</w:t>
            </w:r>
            <w:proofErr w:type="spellEnd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termalnim</w:t>
            </w:r>
            <w:proofErr w:type="spellEnd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raspadanjem</w:t>
            </w:r>
            <w:proofErr w:type="spellEnd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može</w:t>
            </w:r>
            <w:proofErr w:type="spellEnd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potpomoći</w:t>
            </w:r>
            <w:proofErr w:type="spellEnd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gorenje</w:t>
            </w:r>
            <w:proofErr w:type="spellEnd"/>
            <w:r w:rsidRPr="00F7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F146D" w:rsidRPr="000329CD" w:rsidRDefault="00EF146D" w:rsidP="00032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46D" w:rsidRDefault="00EF146D" w:rsidP="0042400C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4"/>
        <w:gridCol w:w="429"/>
        <w:gridCol w:w="6846"/>
      </w:tblGrid>
      <w:tr w:rsidR="00EF146D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EF146D" w:rsidRPr="00D57C6B" w:rsidRDefault="00EF146D" w:rsidP="001609E3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1"/>
                <w:numId w:val="2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1"/>
                <w:numId w:val="2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5.3.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SAVET ZA VATROGASCE</w:t>
            </w:r>
          </w:p>
        </w:tc>
      </w:tr>
      <w:tr w:rsidR="00EF146D" w:rsidRPr="001A784C">
        <w:trPr>
          <w:tblHeader/>
        </w:trPr>
        <w:tc>
          <w:tcPr>
            <w:tcW w:w="1315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Mere zaštite tokom 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gašenja požara</w:t>
            </w:r>
          </w:p>
        </w:tc>
        <w:tc>
          <w:tcPr>
            <w:tcW w:w="3685" w:type="pct"/>
            <w:shd w:val="clear" w:color="auto" w:fill="F7F6F8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1A784C">
              <w:rPr>
                <w:rFonts w:ascii="Times New Roman" w:hAnsi="Times New Roman" w:cs="Times New Roman"/>
                <w:lang w:val="es-ES"/>
              </w:rPr>
              <w:t>-</w:t>
            </w:r>
          </w:p>
        </w:tc>
      </w:tr>
      <w:tr w:rsidR="00EF146D" w:rsidRPr="001A784C">
        <w:trPr>
          <w:trHeight w:val="77"/>
          <w:tblHeader/>
        </w:trPr>
        <w:tc>
          <w:tcPr>
            <w:tcW w:w="1315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zaštitna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3685" w:type="pct"/>
            <w:shd w:val="clear" w:color="auto" w:fill="F7F6F8"/>
            <w:vAlign w:val="center"/>
          </w:tcPr>
          <w:p w:rsidR="00EF146D" w:rsidRPr="000140B8" w:rsidRDefault="00EF146D" w:rsidP="000140B8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140B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Učesnici u gašenju požara moraju nositi zaštitnu odeću </w:t>
            </w:r>
            <w:r w:rsidRPr="000140B8">
              <w:rPr>
                <w:rFonts w:ascii="Times New Roman" w:hAnsi="Times New Roman" w:cs="Times New Roman"/>
                <w:sz w:val="20"/>
                <w:szCs w:val="20"/>
              </w:rPr>
              <w:t xml:space="preserve">EN ISO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340:2007 </w:t>
            </w:r>
            <w:r w:rsidRPr="000140B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zaštitnu </w:t>
            </w:r>
            <w:r w:rsidRPr="000140B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obuću  </w:t>
            </w:r>
            <w:r w:rsidRPr="000140B8">
              <w:rPr>
                <w:rFonts w:ascii="Times New Roman" w:hAnsi="Times New Roman" w:cs="Times New Roman"/>
                <w:sz w:val="20"/>
                <w:szCs w:val="20"/>
              </w:rPr>
              <w:t>EN ISO 20345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:2013</w:t>
            </w:r>
            <w:r w:rsidRPr="000140B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0140B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zaštitnu </w:t>
            </w:r>
            <w:r w:rsidRPr="000140B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masku sa za oči i lice </w:t>
            </w:r>
            <w:r w:rsidRPr="000140B8">
              <w:rPr>
                <w:rFonts w:ascii="Times New Roman" w:hAnsi="Times New Roman" w:cs="Times New Roman"/>
                <w:sz w:val="20"/>
                <w:szCs w:val="20"/>
              </w:rPr>
              <w:t xml:space="preserve">SRPS 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14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0140B8">
              <w:rPr>
                <w:rFonts w:ascii="Times New Roman" w:hAnsi="Times New Roman" w:cs="Times New Roman"/>
                <w:sz w:val="20"/>
                <w:szCs w:val="20"/>
              </w:rPr>
              <w:t xml:space="preserve">:2007 </w:t>
            </w:r>
            <w:r w:rsidRPr="000140B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sa cedilom sa </w:t>
            </w:r>
            <w:r w:rsidRPr="000140B8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filterom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SRPS </w:t>
            </w:r>
            <w:r w:rsidRPr="000140B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EN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14387</w:t>
            </w:r>
            <w:r w:rsidRPr="000140B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:20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13</w:t>
            </w:r>
            <w:r w:rsidRPr="000140B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 aparate za disanje, kako bi se sprečila mogućnost nastanka oštećenja kože, očiju i respiratornog trakta.</w:t>
            </w:r>
          </w:p>
        </w:tc>
      </w:tr>
    </w:tbl>
    <w:p w:rsidR="00EF146D" w:rsidRDefault="00EF146D" w:rsidP="0042400C">
      <w:pPr>
        <w:tabs>
          <w:tab w:val="left" w:pos="284"/>
        </w:tabs>
        <w:spacing w:after="0"/>
        <w:jc w:val="both"/>
        <w:rPr>
          <w:sz w:val="24"/>
          <w:szCs w:val="24"/>
          <w:lang w:val="es-ES"/>
        </w:rPr>
      </w:pPr>
    </w:p>
    <w:p w:rsidR="00EF146D" w:rsidRPr="00D57C6B" w:rsidRDefault="00EF146D" w:rsidP="00E27A4D">
      <w:pPr>
        <w:pBdr>
          <w:top w:val="double" w:sz="4" w:space="0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6. </w:t>
      </w:r>
      <w:proofErr w:type="gramStart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MERE  U</w:t>
      </w:r>
      <w:proofErr w:type="gramEnd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 SLUČAJU  UDESA</w:t>
      </w:r>
    </w:p>
    <w:p w:rsidR="00EF146D" w:rsidRPr="00A640B8" w:rsidRDefault="00EF146D" w:rsidP="001609E3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4"/>
        <w:gridCol w:w="7275"/>
      </w:tblGrid>
      <w:tr w:rsidR="00EF146D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EF146D" w:rsidRPr="00D57C6B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6.1.</w:t>
            </w:r>
          </w:p>
        </w:tc>
        <w:tc>
          <w:tcPr>
            <w:tcW w:w="3916" w:type="pct"/>
            <w:shd w:val="clear" w:color="auto" w:fill="D9D9D9"/>
            <w:vAlign w:val="center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LIČNE PREDOSTROŽNOSTI, ZAŠTITNA OPREMA I POSTUPCI U SLUČAJU UDESA</w:t>
            </w:r>
          </w:p>
        </w:tc>
      </w:tr>
    </w:tbl>
    <w:p w:rsidR="00EF146D" w:rsidRPr="000140B8" w:rsidRDefault="00EF146D" w:rsidP="000140B8">
      <w:pPr>
        <w:pStyle w:val="Default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0140B8">
        <w:rPr>
          <w:rFonts w:ascii="Times New Roman" w:hAnsi="Times New Roman" w:cs="Times New Roman"/>
          <w:sz w:val="20"/>
          <w:szCs w:val="20"/>
          <w:lang w:val="sr-Latn-CS"/>
        </w:rPr>
        <w:t xml:space="preserve">Nositi zaštitnu odeću i obuću  </w:t>
      </w:r>
      <w:r w:rsidRPr="000140B8">
        <w:rPr>
          <w:rFonts w:ascii="Times New Roman" w:hAnsi="Times New Roman" w:cs="Times New Roman"/>
          <w:sz w:val="20"/>
          <w:szCs w:val="20"/>
        </w:rPr>
        <w:t>EN ISO 20345</w:t>
      </w:r>
      <w:r w:rsidRPr="000140B8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Pr="000140B8">
        <w:rPr>
          <w:rFonts w:ascii="Times New Roman" w:hAnsi="Times New Roman" w:cs="Times New Roman"/>
          <w:sz w:val="20"/>
          <w:szCs w:val="20"/>
          <w:lang w:val="sl-SI"/>
        </w:rPr>
        <w:t xml:space="preserve">zaštitnu </w:t>
      </w:r>
      <w:r w:rsidRPr="000140B8">
        <w:rPr>
          <w:rFonts w:ascii="Times New Roman" w:hAnsi="Times New Roman" w:cs="Times New Roman"/>
          <w:sz w:val="20"/>
          <w:szCs w:val="20"/>
          <w:lang w:val="sr-Latn-CS"/>
        </w:rPr>
        <w:t xml:space="preserve">masku sa za oči i lice </w:t>
      </w:r>
      <w:r w:rsidRPr="000140B8">
        <w:rPr>
          <w:rFonts w:ascii="Times New Roman" w:hAnsi="Times New Roman" w:cs="Times New Roman"/>
          <w:sz w:val="20"/>
          <w:szCs w:val="20"/>
        </w:rPr>
        <w:t xml:space="preserve">SRPS EN 148-1:2007 </w:t>
      </w:r>
      <w:r w:rsidRPr="000140B8">
        <w:rPr>
          <w:rFonts w:ascii="Times New Roman" w:hAnsi="Times New Roman" w:cs="Times New Roman"/>
          <w:sz w:val="20"/>
          <w:szCs w:val="20"/>
          <w:lang w:val="sr-Latn-CS"/>
        </w:rPr>
        <w:t xml:space="preserve">sa cedilom sa </w:t>
      </w:r>
      <w:r w:rsidRPr="000140B8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filterom </w:t>
      </w:r>
      <w:r w:rsidRPr="000140B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EN 141:2000</w:t>
      </w:r>
      <w:r w:rsidRPr="000140B8">
        <w:rPr>
          <w:rFonts w:ascii="Times New Roman" w:hAnsi="Times New Roman" w:cs="Times New Roman"/>
          <w:sz w:val="20"/>
          <w:szCs w:val="20"/>
          <w:lang w:val="sr-Latn-CS"/>
        </w:rPr>
        <w:t xml:space="preserve"> kako bi se sprečila mogućnost nastanka oštećenja kože, očiju i respiratornog trakta. Eventualno prosuti biocidni proizvod isprati sa dosta vode.</w:t>
      </w: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4"/>
        <w:gridCol w:w="1059"/>
        <w:gridCol w:w="6216"/>
      </w:tblGrid>
      <w:tr w:rsidR="00EF146D">
        <w:trPr>
          <w:tblHeader/>
        </w:trPr>
        <w:tc>
          <w:tcPr>
            <w:tcW w:w="1084" w:type="pct"/>
            <w:shd w:val="clear" w:color="auto" w:fill="D9D9D9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6.2.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PREDOSTROŽNOSTI KOJE SE ODNOSE NA ŽIVOTNU SREDINU</w:t>
            </w:r>
          </w:p>
        </w:tc>
      </w:tr>
      <w:tr w:rsidR="00EF146D">
        <w:trPr>
          <w:tblHeader/>
        </w:trPr>
        <w:tc>
          <w:tcPr>
            <w:tcW w:w="1654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Mere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zaštite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životne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sredine</w:t>
            </w:r>
            <w:proofErr w:type="spellEnd"/>
          </w:p>
        </w:tc>
        <w:tc>
          <w:tcPr>
            <w:tcW w:w="3346" w:type="pct"/>
            <w:shd w:val="clear" w:color="auto" w:fill="F9F9F9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dozvoliti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izlivanje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ispuštanje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površinske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vode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podzemne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vode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kanalizaciju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F146D" w:rsidRDefault="00EF146D" w:rsidP="0042400C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569"/>
        <w:gridCol w:w="554"/>
        <w:gridCol w:w="5436"/>
        <w:gridCol w:w="730"/>
      </w:tblGrid>
      <w:tr w:rsidR="00EF146D">
        <w:trPr>
          <w:tblHeader/>
        </w:trPr>
        <w:tc>
          <w:tcPr>
            <w:tcW w:w="1383" w:type="pct"/>
            <w:shd w:val="clear" w:color="auto" w:fill="D9D9D9"/>
            <w:vAlign w:val="center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6.3.</w:t>
            </w:r>
          </w:p>
        </w:tc>
        <w:tc>
          <w:tcPr>
            <w:tcW w:w="3617" w:type="pct"/>
            <w:gridSpan w:val="3"/>
            <w:shd w:val="clear" w:color="auto" w:fill="D9D9D9"/>
            <w:vAlign w:val="center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MERE KOJE TREBA PREDUZETI I MATERIJAL ZA SPREČAVANJE ŠIRENJA I SANACIJU</w:t>
            </w:r>
          </w:p>
        </w:tc>
      </w:tr>
      <w:tr w:rsidR="00EF146D" w:rsidRPr="00691B9E">
        <w:trPr>
          <w:tblHeader/>
        </w:trPr>
        <w:tc>
          <w:tcPr>
            <w:tcW w:w="1681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Mere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sanacije</w:t>
            </w:r>
            <w:proofErr w:type="spellEnd"/>
          </w:p>
        </w:tc>
        <w:tc>
          <w:tcPr>
            <w:tcW w:w="3319" w:type="pct"/>
            <w:gridSpan w:val="2"/>
            <w:shd w:val="clear" w:color="auto" w:fill="F7F6F8"/>
            <w:vAlign w:val="center"/>
          </w:tcPr>
          <w:p w:rsidR="00EF146D" w:rsidRPr="001A784C" w:rsidRDefault="00EF146D" w:rsidP="00FC7D8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Sakupiti prosuti biocidni proizvod apsorbensima (npr. pesak, zemlja, dijatomejska zemlja, univerzalna veziva) i odložiti u posudu za odlaganje prema lokalnim/nacionalnim propisima (pogledati poglavlje 13). Čuvati u prikladnim, zatvorenim posudama za odlaganje. Ostatke isprati velikom količinom vode.</w:t>
            </w:r>
          </w:p>
        </w:tc>
      </w:tr>
      <w:tr w:rsidR="00EF146D">
        <w:trPr>
          <w:tblHeader/>
        </w:trPr>
        <w:tc>
          <w:tcPr>
            <w:tcW w:w="1681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informacije</w:t>
            </w:r>
            <w:proofErr w:type="spellEnd"/>
          </w:p>
        </w:tc>
        <w:tc>
          <w:tcPr>
            <w:tcW w:w="3319" w:type="pct"/>
            <w:gridSpan w:val="2"/>
            <w:shd w:val="clear" w:color="auto" w:fill="F7F6F8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146D">
        <w:trPr>
          <w:gridAfter w:val="1"/>
          <w:wAfter w:w="730" w:type="dxa"/>
          <w:tblHeader/>
        </w:trPr>
        <w:tc>
          <w:tcPr>
            <w:tcW w:w="4607" w:type="pct"/>
            <w:gridSpan w:val="3"/>
            <w:shd w:val="clear" w:color="auto" w:fill="FFFFFF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146D" w:rsidRPr="001A784C">
        <w:trPr>
          <w:tblHeader/>
          <w:hidden/>
        </w:trPr>
        <w:tc>
          <w:tcPr>
            <w:tcW w:w="1383" w:type="pct"/>
            <w:shd w:val="clear" w:color="auto" w:fill="D9D9D9"/>
          </w:tcPr>
          <w:p w:rsidR="00EF146D" w:rsidRPr="00D57C6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1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1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1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A784C">
            <w:pPr>
              <w:tabs>
                <w:tab w:val="left" w:pos="284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6.4.</w:t>
            </w:r>
          </w:p>
        </w:tc>
        <w:tc>
          <w:tcPr>
            <w:tcW w:w="3617" w:type="pct"/>
            <w:gridSpan w:val="3"/>
            <w:shd w:val="clear" w:color="auto" w:fill="D9D9D9"/>
            <w:vAlign w:val="center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UPUĆIVANJE NA DRUGA POGLAVLJA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4"/>
            <w:shd w:val="clear" w:color="auto" w:fill="F5F4F6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Podaci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kontroli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izlaganja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ličnoj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zaštiti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naznačeni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Poglavlju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Podaci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tretiranju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otpada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naznačeni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Poglavlju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</w:tr>
    </w:tbl>
    <w:p w:rsidR="00EF146D" w:rsidRDefault="00EF146D" w:rsidP="0042400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146D" w:rsidRDefault="00EF146D" w:rsidP="0042400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146D" w:rsidRDefault="00EF146D" w:rsidP="0042400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146D" w:rsidRDefault="00EF146D" w:rsidP="0042400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146D" w:rsidRPr="00D57C6B" w:rsidRDefault="00EF146D" w:rsidP="00E27A4D">
      <w:pPr>
        <w:pBdr>
          <w:top w:val="double" w:sz="4" w:space="0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7. </w:t>
      </w:r>
      <w:proofErr w:type="gramStart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RUKOVANJE  I</w:t>
      </w:r>
      <w:proofErr w:type="gramEnd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 SKLADIŠTENJE</w:t>
      </w: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4"/>
        <w:gridCol w:w="1050"/>
        <w:gridCol w:w="6225"/>
      </w:tblGrid>
      <w:tr w:rsidR="00EF146D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EF146D" w:rsidRPr="00D57C6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7.1.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PREDOSTROŽNOSTI ZA BEZBEDNO RUKOVANJE</w:t>
            </w:r>
          </w:p>
        </w:tc>
      </w:tr>
      <w:tr w:rsidR="00EF146D" w:rsidRPr="001A784C">
        <w:trPr>
          <w:tblHeader/>
        </w:trPr>
        <w:tc>
          <w:tcPr>
            <w:tcW w:w="1649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Bezbedno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rukovanje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hemikalijom</w:t>
            </w:r>
            <w:proofErr w:type="spellEnd"/>
          </w:p>
        </w:tc>
        <w:tc>
          <w:tcPr>
            <w:tcW w:w="3351" w:type="pct"/>
            <w:shd w:val="clear" w:color="auto" w:fill="F7F6F8"/>
            <w:vAlign w:val="center"/>
          </w:tcPr>
          <w:p w:rsidR="00EF146D" w:rsidRPr="00FC7D8E" w:rsidRDefault="00EF146D" w:rsidP="00FC7D8E">
            <w:pPr>
              <w:jc w:val="both"/>
              <w:rPr>
                <w:sz w:val="24"/>
                <w:szCs w:val="24"/>
                <w:lang w:val="sr-Latn-CS" w:eastAsia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Neophodno je pridržavati se osnovnih preventivnih mera pri radu i čuvanju biocidnog proizvoda. Pri upotrebi biocidnog proizvoda, ne treba dozvoliti njegovo mešanje sa drugim hemikalijama. Izbegavati kontakt sa očima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i udisanje isparenja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. </w:t>
            </w:r>
            <w:r w:rsidRPr="00FC7D8E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Ne jesti, ne piti i ne pušiti prilikom rukovanja ovim proizvodom.</w:t>
            </w:r>
            <w:r w:rsidRPr="00FC7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D8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Čuvati  samo u orginalnoj ambalaži Nositi propisanu zaštitnu opremu.</w:t>
            </w:r>
          </w:p>
        </w:tc>
      </w:tr>
      <w:tr w:rsidR="00EF146D" w:rsidRPr="001A784C">
        <w:trPr>
          <w:tblHeader/>
        </w:trPr>
        <w:tc>
          <w:tcPr>
            <w:tcW w:w="1649" w:type="pct"/>
            <w:gridSpan w:val="2"/>
            <w:shd w:val="clear" w:color="auto" w:fill="ECECEC"/>
            <w:vAlign w:val="center"/>
          </w:tcPr>
          <w:p w:rsidR="00EF146D" w:rsidRPr="001A784C" w:rsidRDefault="00EF146D" w:rsidP="008256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Mere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predostrožnosti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požara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eksplozije</w:t>
            </w:r>
            <w:proofErr w:type="spellEnd"/>
          </w:p>
        </w:tc>
        <w:tc>
          <w:tcPr>
            <w:tcW w:w="3351" w:type="pct"/>
            <w:shd w:val="clear" w:color="auto" w:fill="F7F6F8"/>
            <w:vAlign w:val="center"/>
          </w:tcPr>
          <w:p w:rsidR="00EF146D" w:rsidRPr="001038D1" w:rsidRDefault="00EF146D" w:rsidP="00FC7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146D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EF146D" w:rsidRPr="00D57C6B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609E3">
            <w:pPr>
              <w:pStyle w:val="ListParagraph"/>
              <w:numPr>
                <w:ilvl w:val="1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7.2.</w:t>
            </w:r>
          </w:p>
        </w:tc>
        <w:tc>
          <w:tcPr>
            <w:tcW w:w="3916" w:type="pct"/>
            <w:gridSpan w:val="2"/>
            <w:shd w:val="clear" w:color="auto" w:fill="D9D9D9"/>
            <w:vAlign w:val="center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USLOVI ZA BEZBEDNO SKLADIŠTENJE, UKLJUČUJUĆI NEKOMPATIBILNOSTI </w:t>
            </w:r>
          </w:p>
        </w:tc>
      </w:tr>
      <w:tr w:rsidR="00EF146D" w:rsidRPr="001A784C">
        <w:trPr>
          <w:tblHeader/>
        </w:trPr>
        <w:tc>
          <w:tcPr>
            <w:tcW w:w="1649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Uslovi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skladišne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prostorije</w:t>
            </w:r>
            <w:proofErr w:type="spellEnd"/>
          </w:p>
        </w:tc>
        <w:tc>
          <w:tcPr>
            <w:tcW w:w="3351" w:type="pct"/>
            <w:shd w:val="clear" w:color="auto" w:fill="F5F4F6"/>
            <w:vAlign w:val="center"/>
          </w:tcPr>
          <w:p w:rsidR="00EF146D" w:rsidRPr="001A784C" w:rsidRDefault="00EF146D" w:rsidP="001A78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D8E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Biocidni proizvod čuvati samo u originalnoj ambalaži, na hladnom i suvom mestu bez direktnog uticaja sunčeve svetlosti i van domašaja izvora toplote.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Držati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dalje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hrane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pića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van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domašaja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dece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1A784C">
        <w:trPr>
          <w:tblHeader/>
        </w:trPr>
        <w:tc>
          <w:tcPr>
            <w:tcW w:w="1649" w:type="pct"/>
            <w:gridSpan w:val="2"/>
            <w:shd w:val="clear" w:color="auto" w:fill="ECECEC"/>
            <w:vAlign w:val="center"/>
          </w:tcPr>
          <w:p w:rsidR="00EF146D" w:rsidRPr="001A784C" w:rsidRDefault="00EF146D" w:rsidP="00934C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Saveti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skladištenju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nekopmatibilnim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materijalima</w:t>
            </w:r>
            <w:proofErr w:type="spellEnd"/>
          </w:p>
        </w:tc>
        <w:tc>
          <w:tcPr>
            <w:tcW w:w="3351" w:type="pct"/>
            <w:shd w:val="clear" w:color="auto" w:fill="F5F4F6"/>
            <w:vAlign w:val="center"/>
          </w:tcPr>
          <w:p w:rsidR="00EF146D" w:rsidRPr="00671BB8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Arial" w:hAnsi="Arial" w:cs="Arial"/>
              </w:rPr>
              <w:t xml:space="preserve"> </w:t>
            </w:r>
            <w:r w:rsidRPr="00671BB8">
              <w:rPr>
                <w:rFonts w:ascii="Arial" w:hAnsi="Arial" w:cs="Arial"/>
              </w:rPr>
              <w:t>-</w:t>
            </w:r>
          </w:p>
        </w:tc>
      </w:tr>
      <w:tr w:rsidR="00EF146D" w:rsidRPr="001A784C">
        <w:trPr>
          <w:tblHeader/>
        </w:trPr>
        <w:tc>
          <w:tcPr>
            <w:tcW w:w="1649" w:type="pct"/>
            <w:gridSpan w:val="2"/>
            <w:shd w:val="clear" w:color="auto" w:fill="ECECEC"/>
            <w:vAlign w:val="center"/>
          </w:tcPr>
          <w:p w:rsidR="00EF146D" w:rsidRPr="001A784C" w:rsidRDefault="00EF146D" w:rsidP="00934C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informacije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uslovima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skladištenja</w:t>
            </w:r>
            <w:proofErr w:type="spellEnd"/>
          </w:p>
        </w:tc>
        <w:tc>
          <w:tcPr>
            <w:tcW w:w="3351" w:type="pct"/>
            <w:shd w:val="clear" w:color="auto" w:fill="F5F4F6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F146D" w:rsidRPr="00A640B8" w:rsidRDefault="00EF146D" w:rsidP="001609E3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4"/>
        <w:gridCol w:w="7275"/>
      </w:tblGrid>
      <w:tr w:rsidR="00EF146D">
        <w:trPr>
          <w:tblHeader/>
        </w:trPr>
        <w:tc>
          <w:tcPr>
            <w:tcW w:w="1084" w:type="pct"/>
            <w:shd w:val="clear" w:color="auto" w:fill="D9D9D9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7.3</w:t>
            </w:r>
          </w:p>
        </w:tc>
        <w:tc>
          <w:tcPr>
            <w:tcW w:w="3916" w:type="pct"/>
            <w:shd w:val="clear" w:color="auto" w:fill="D9D9D9"/>
            <w:vAlign w:val="center"/>
          </w:tcPr>
          <w:p w:rsidR="00EF146D" w:rsidRPr="00D57C6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POSEBNI NAČINI KORIŠĆENJA</w:t>
            </w:r>
          </w:p>
        </w:tc>
      </w:tr>
      <w:tr w:rsidR="00EF146D">
        <w:trPr>
          <w:tblHeader/>
        </w:trPr>
        <w:tc>
          <w:tcPr>
            <w:tcW w:w="5000" w:type="pct"/>
            <w:gridSpan w:val="2"/>
            <w:shd w:val="clear" w:color="auto" w:fill="F7F6F8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</w:p>
        </w:tc>
      </w:tr>
    </w:tbl>
    <w:p w:rsidR="00EF146D" w:rsidRDefault="00EF146D" w:rsidP="0042400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146D" w:rsidRPr="00D57C6B" w:rsidRDefault="00EF146D" w:rsidP="00E27A4D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8. </w:t>
      </w:r>
      <w:proofErr w:type="gramStart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>KONTROLA  IZLOŽENOSTI</w:t>
      </w:r>
      <w:proofErr w:type="gramEnd"/>
      <w:r w:rsidRPr="00D57C6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 I  LIČNA  ZAŠTITA</w:t>
      </w:r>
    </w:p>
    <w:p w:rsidR="00EF146D" w:rsidRPr="00A640B8" w:rsidRDefault="00EF146D" w:rsidP="001609E3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14"/>
        <w:gridCol w:w="7275"/>
      </w:tblGrid>
      <w:tr w:rsidR="00EF146D" w:rsidRPr="001A784C">
        <w:trPr>
          <w:tblHeader/>
          <w:hidden/>
        </w:trPr>
        <w:tc>
          <w:tcPr>
            <w:tcW w:w="1084" w:type="pct"/>
            <w:shd w:val="clear" w:color="auto" w:fill="D9D9D9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Podpoglavlje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8.1 </w:t>
            </w:r>
          </w:p>
        </w:tc>
        <w:tc>
          <w:tcPr>
            <w:tcW w:w="3916" w:type="pct"/>
            <w:shd w:val="clear" w:color="auto" w:fill="D9D9D9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PARAMETRI KONTROLE IZLOŽENOSTI</w:t>
            </w:r>
          </w:p>
        </w:tc>
      </w:tr>
    </w:tbl>
    <w:p w:rsidR="00EF146D" w:rsidRDefault="00EF146D" w:rsidP="00671BB8">
      <w:pPr>
        <w:jc w:val="both"/>
        <w:rPr>
          <w:rFonts w:ascii="Times New Roman" w:hAnsi="Times New Roman" w:cs="Times New Roman"/>
          <w:sz w:val="20"/>
          <w:szCs w:val="20"/>
        </w:rPr>
      </w:pPr>
      <w:r w:rsidRPr="00671BB8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skladu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Pravilnikom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preventivnim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merama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bezbedan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zdrav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rad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pri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izlaganju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hemijskim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materijama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(Sl.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glasnik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RS, 106/09, 117/17)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propisane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granične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vrednosti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izloženosti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radnom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mestu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sastojak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sirćetna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kiselina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biocidnom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proizvodu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DERSEPT,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date u </w:t>
      </w:r>
      <w:proofErr w:type="spellStart"/>
      <w:proofErr w:type="gramStart"/>
      <w:r w:rsidRPr="00671BB8">
        <w:rPr>
          <w:rFonts w:ascii="Times New Roman" w:hAnsi="Times New Roman" w:cs="Times New Roman"/>
          <w:sz w:val="20"/>
          <w:szCs w:val="20"/>
        </w:rPr>
        <w:t>sledećoj</w:t>
      </w:r>
      <w:proofErr w:type="spellEnd"/>
      <w:r w:rsidRPr="00671BB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71BB8">
        <w:rPr>
          <w:rFonts w:ascii="Times New Roman" w:hAnsi="Times New Roman" w:cs="Times New Roman"/>
          <w:sz w:val="20"/>
          <w:szCs w:val="20"/>
        </w:rPr>
        <w:t>tabeli</w:t>
      </w:r>
      <w:proofErr w:type="spellEnd"/>
      <w:proofErr w:type="gramEnd"/>
      <w:r w:rsidRPr="00671BB8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EF146D" w:rsidRDefault="00EF146D" w:rsidP="00671BB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7"/>
        <w:gridCol w:w="2232"/>
        <w:gridCol w:w="1350"/>
        <w:gridCol w:w="1115"/>
        <w:gridCol w:w="1335"/>
        <w:gridCol w:w="12"/>
        <w:gridCol w:w="1203"/>
      </w:tblGrid>
      <w:tr w:rsidR="00EF146D" w:rsidRPr="00934CE9">
        <w:trPr>
          <w:trHeight w:val="432"/>
        </w:trPr>
        <w:tc>
          <w:tcPr>
            <w:tcW w:w="2227" w:type="dxa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CE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CAS </w:t>
            </w:r>
            <w:proofErr w:type="spellStart"/>
            <w:r w:rsidRPr="00934CE9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</w:p>
        </w:tc>
        <w:tc>
          <w:tcPr>
            <w:tcW w:w="2232" w:type="dxa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4CE9">
              <w:rPr>
                <w:rFonts w:ascii="Times New Roman" w:hAnsi="Times New Roman" w:cs="Times New Roman"/>
                <w:b/>
                <w:bCs/>
              </w:rPr>
              <w:t>Naziv</w:t>
            </w:r>
            <w:proofErr w:type="spellEnd"/>
            <w:r w:rsidRPr="00934C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34CE9">
              <w:rPr>
                <w:rFonts w:ascii="Times New Roman" w:hAnsi="Times New Roman" w:cs="Times New Roman"/>
                <w:b/>
                <w:bCs/>
              </w:rPr>
              <w:t>materije</w:t>
            </w:r>
            <w:proofErr w:type="spellEnd"/>
          </w:p>
        </w:tc>
        <w:tc>
          <w:tcPr>
            <w:tcW w:w="5015" w:type="dxa"/>
            <w:gridSpan w:val="5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4CE9">
              <w:rPr>
                <w:rFonts w:ascii="Times New Roman" w:hAnsi="Times New Roman" w:cs="Times New Roman"/>
                <w:b/>
                <w:bCs/>
              </w:rPr>
              <w:t>Granične</w:t>
            </w:r>
            <w:proofErr w:type="spellEnd"/>
            <w:r w:rsidRPr="00934C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34CE9">
              <w:rPr>
                <w:rFonts w:ascii="Times New Roman" w:hAnsi="Times New Roman" w:cs="Times New Roman"/>
                <w:b/>
                <w:bCs/>
              </w:rPr>
              <w:t>vrednosti</w:t>
            </w:r>
            <w:proofErr w:type="spellEnd"/>
          </w:p>
        </w:tc>
      </w:tr>
      <w:tr w:rsidR="00EF146D" w:rsidRPr="00934CE9">
        <w:trPr>
          <w:trHeight w:val="378"/>
        </w:trPr>
        <w:tc>
          <w:tcPr>
            <w:tcW w:w="2227" w:type="dxa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2" w:type="dxa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5" w:type="dxa"/>
            <w:gridSpan w:val="2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934CE9">
              <w:rPr>
                <w:rFonts w:ascii="Times New Roman" w:hAnsi="Times New Roman" w:cs="Times New Roman"/>
              </w:rPr>
              <w:t>GVI</w:t>
            </w:r>
          </w:p>
        </w:tc>
        <w:tc>
          <w:tcPr>
            <w:tcW w:w="2550" w:type="dxa"/>
            <w:gridSpan w:val="3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934CE9">
              <w:rPr>
                <w:rFonts w:ascii="Times New Roman" w:hAnsi="Times New Roman" w:cs="Times New Roman"/>
              </w:rPr>
              <w:t>KGVI</w:t>
            </w:r>
          </w:p>
        </w:tc>
      </w:tr>
      <w:tr w:rsidR="00EF146D" w:rsidRPr="00934CE9">
        <w:trPr>
          <w:trHeight w:val="355"/>
        </w:trPr>
        <w:tc>
          <w:tcPr>
            <w:tcW w:w="2227" w:type="dxa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2" w:type="dxa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934CE9">
              <w:rPr>
                <w:rFonts w:ascii="Times New Roman" w:hAnsi="Times New Roman" w:cs="Times New Roman"/>
              </w:rPr>
              <w:t>mg/</w:t>
            </w:r>
            <w:r w:rsidRPr="00934CE9">
              <w:rPr>
                <w:rFonts w:ascii="Times New Roman" w:hAnsi="Times New Roman" w:cs="Times New Roman"/>
                <w:lang w:val="sr-Latn-CS"/>
              </w:rPr>
              <w:t xml:space="preserve"> m</w:t>
            </w:r>
            <w:r w:rsidRPr="00934CE9"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</w:p>
        </w:tc>
        <w:tc>
          <w:tcPr>
            <w:tcW w:w="1115" w:type="dxa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934CE9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1347" w:type="dxa"/>
            <w:gridSpan w:val="2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934CE9">
              <w:rPr>
                <w:rFonts w:ascii="Times New Roman" w:hAnsi="Times New Roman" w:cs="Times New Roman"/>
              </w:rPr>
              <w:t>mg/</w:t>
            </w:r>
            <w:r w:rsidRPr="00934CE9">
              <w:rPr>
                <w:rFonts w:ascii="Times New Roman" w:hAnsi="Times New Roman" w:cs="Times New Roman"/>
                <w:lang w:val="sr-Latn-CS"/>
              </w:rPr>
              <w:t xml:space="preserve"> m</w:t>
            </w:r>
            <w:r w:rsidRPr="00934CE9"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</w:p>
        </w:tc>
        <w:tc>
          <w:tcPr>
            <w:tcW w:w="1203" w:type="dxa"/>
          </w:tcPr>
          <w:p w:rsidR="00EF146D" w:rsidRPr="00934CE9" w:rsidRDefault="00EF146D" w:rsidP="002551C0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934CE9">
              <w:rPr>
                <w:rFonts w:ascii="Times New Roman" w:hAnsi="Times New Roman" w:cs="Times New Roman"/>
              </w:rPr>
              <w:t>ppm</w:t>
            </w:r>
          </w:p>
        </w:tc>
      </w:tr>
      <w:tr w:rsidR="00EF146D" w:rsidRPr="00B5137C">
        <w:trPr>
          <w:trHeight w:val="378"/>
        </w:trPr>
        <w:tc>
          <w:tcPr>
            <w:tcW w:w="2227" w:type="dxa"/>
          </w:tcPr>
          <w:p w:rsidR="00EF146D" w:rsidRPr="00B5137C" w:rsidRDefault="00EF146D" w:rsidP="002551C0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64-19-7</w:t>
            </w:r>
          </w:p>
        </w:tc>
        <w:tc>
          <w:tcPr>
            <w:tcW w:w="2232" w:type="dxa"/>
          </w:tcPr>
          <w:p w:rsidR="00EF146D" w:rsidRPr="00B5137C" w:rsidRDefault="00EF146D" w:rsidP="002551C0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B5137C">
              <w:rPr>
                <w:rFonts w:ascii="Times New Roman" w:hAnsi="Times New Roman" w:cs="Times New Roman"/>
              </w:rPr>
              <w:t>Sirćetna</w:t>
            </w:r>
            <w:proofErr w:type="spellEnd"/>
            <w:r w:rsidRPr="00B51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37C">
              <w:rPr>
                <w:rFonts w:ascii="Times New Roman" w:hAnsi="Times New Roman" w:cs="Times New Roman"/>
              </w:rPr>
              <w:t>kiselina</w:t>
            </w:r>
            <w:proofErr w:type="spellEnd"/>
          </w:p>
        </w:tc>
        <w:tc>
          <w:tcPr>
            <w:tcW w:w="1350" w:type="dxa"/>
          </w:tcPr>
          <w:p w:rsidR="00EF146D" w:rsidRPr="00B5137C" w:rsidRDefault="00EF146D" w:rsidP="002551C0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5" w:type="dxa"/>
          </w:tcPr>
          <w:p w:rsidR="00EF146D" w:rsidRPr="00B5137C" w:rsidRDefault="00EF146D" w:rsidP="002551C0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5" w:type="dxa"/>
          </w:tcPr>
          <w:p w:rsidR="00EF146D" w:rsidRPr="00B5137C" w:rsidRDefault="00EF146D" w:rsidP="002551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2"/>
          </w:tcPr>
          <w:p w:rsidR="00EF146D" w:rsidRPr="00B5137C" w:rsidRDefault="00EF146D" w:rsidP="002551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F146D" w:rsidRDefault="00EF146D" w:rsidP="000078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F146D" w:rsidRPr="0000780E" w:rsidRDefault="00EF146D" w:rsidP="000078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00780E">
        <w:rPr>
          <w:rFonts w:ascii="Times New Roman" w:hAnsi="Times New Roman" w:cs="Times New Roman"/>
          <w:b/>
          <w:bCs/>
          <w:sz w:val="20"/>
          <w:szCs w:val="20"/>
        </w:rPr>
        <w:t xml:space="preserve">DNEL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70"/>
        <w:gridCol w:w="1160"/>
        <w:gridCol w:w="1090"/>
        <w:gridCol w:w="1000"/>
        <w:gridCol w:w="1100"/>
        <w:gridCol w:w="960"/>
        <w:gridCol w:w="1080"/>
        <w:gridCol w:w="1080"/>
      </w:tblGrid>
      <w:tr w:rsidR="00EF146D" w:rsidRPr="0000780E">
        <w:tc>
          <w:tcPr>
            <w:tcW w:w="3518" w:type="dxa"/>
            <w:gridSpan w:val="3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Hemijski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090" w:type="dxa"/>
            <w:gridSpan w:val="2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Persirćetna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kiselina</w:t>
            </w:r>
            <w:proofErr w:type="spellEnd"/>
          </w:p>
        </w:tc>
        <w:tc>
          <w:tcPr>
            <w:tcW w:w="2060" w:type="dxa"/>
            <w:gridSpan w:val="2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Sirćetna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kiselina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Vodonikperoksid</w:t>
            </w:r>
            <w:proofErr w:type="spellEnd"/>
          </w:p>
        </w:tc>
      </w:tr>
      <w:tr w:rsidR="00EF146D" w:rsidRPr="0000780E">
        <w:tc>
          <w:tcPr>
            <w:tcW w:w="1188" w:type="dxa"/>
          </w:tcPr>
          <w:p w:rsidR="00EF146D" w:rsidRPr="00B33966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izloženosti</w:t>
            </w:r>
            <w:proofErr w:type="spellEnd"/>
          </w:p>
        </w:tc>
        <w:tc>
          <w:tcPr>
            <w:tcW w:w="117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Vrsta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izloženosti</w:t>
            </w:r>
            <w:proofErr w:type="spellEnd"/>
          </w:p>
        </w:tc>
        <w:tc>
          <w:tcPr>
            <w:tcW w:w="1160" w:type="dxa"/>
          </w:tcPr>
          <w:p w:rsidR="00EF146D" w:rsidRPr="00B33966" w:rsidRDefault="00EF146D" w:rsidP="00B33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izloženosti</w:t>
            </w:r>
            <w:proofErr w:type="spellEnd"/>
          </w:p>
        </w:tc>
        <w:tc>
          <w:tcPr>
            <w:tcW w:w="10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10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11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9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</w:p>
        </w:tc>
      </w:tr>
      <w:tr w:rsidR="00EF146D" w:rsidRPr="0000780E">
        <w:tc>
          <w:tcPr>
            <w:tcW w:w="11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radnik</w:t>
            </w:r>
            <w:proofErr w:type="spellEnd"/>
          </w:p>
        </w:tc>
        <w:tc>
          <w:tcPr>
            <w:tcW w:w="117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inhalaciono</w:t>
            </w:r>
            <w:proofErr w:type="spellEnd"/>
          </w:p>
        </w:tc>
        <w:tc>
          <w:tcPr>
            <w:tcW w:w="11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kratkotrajno</w:t>
            </w:r>
            <w:proofErr w:type="spellEnd"/>
          </w:p>
        </w:tc>
        <w:tc>
          <w:tcPr>
            <w:tcW w:w="10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0.56 </w:t>
            </w:r>
          </w:p>
        </w:tc>
        <w:tc>
          <w:tcPr>
            <w:tcW w:w="10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EF146D" w:rsidRPr="0000780E">
        <w:tc>
          <w:tcPr>
            <w:tcW w:w="11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radnik</w:t>
            </w:r>
            <w:proofErr w:type="spellEnd"/>
          </w:p>
        </w:tc>
        <w:tc>
          <w:tcPr>
            <w:tcW w:w="117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inhalaciono</w:t>
            </w:r>
            <w:proofErr w:type="spellEnd"/>
          </w:p>
        </w:tc>
        <w:tc>
          <w:tcPr>
            <w:tcW w:w="11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dugotrajno</w:t>
            </w:r>
            <w:proofErr w:type="spellEnd"/>
          </w:p>
        </w:tc>
        <w:tc>
          <w:tcPr>
            <w:tcW w:w="10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0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EF146D" w:rsidRPr="0000780E">
        <w:tc>
          <w:tcPr>
            <w:tcW w:w="11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radnik</w:t>
            </w:r>
            <w:proofErr w:type="spellEnd"/>
          </w:p>
        </w:tc>
        <w:tc>
          <w:tcPr>
            <w:tcW w:w="117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dermalno</w:t>
            </w:r>
            <w:proofErr w:type="spellEnd"/>
          </w:p>
        </w:tc>
        <w:tc>
          <w:tcPr>
            <w:tcW w:w="11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kratkotrajno</w:t>
            </w:r>
            <w:proofErr w:type="spellEnd"/>
          </w:p>
        </w:tc>
        <w:tc>
          <w:tcPr>
            <w:tcW w:w="10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0.12</w:t>
            </w:r>
          </w:p>
        </w:tc>
        <w:tc>
          <w:tcPr>
            <w:tcW w:w="10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146D" w:rsidRPr="0000780E">
        <w:tc>
          <w:tcPr>
            <w:tcW w:w="11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potrošač</w:t>
            </w:r>
            <w:proofErr w:type="spellEnd"/>
          </w:p>
        </w:tc>
        <w:tc>
          <w:tcPr>
            <w:tcW w:w="117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inhalaciono</w:t>
            </w:r>
            <w:proofErr w:type="spellEnd"/>
          </w:p>
        </w:tc>
        <w:tc>
          <w:tcPr>
            <w:tcW w:w="11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kratkotrajno</w:t>
            </w:r>
            <w:proofErr w:type="spellEnd"/>
          </w:p>
        </w:tc>
        <w:tc>
          <w:tcPr>
            <w:tcW w:w="10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0.28</w:t>
            </w:r>
          </w:p>
        </w:tc>
        <w:tc>
          <w:tcPr>
            <w:tcW w:w="10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EF146D" w:rsidRPr="0000780E">
        <w:tc>
          <w:tcPr>
            <w:tcW w:w="11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potrošač</w:t>
            </w:r>
            <w:proofErr w:type="spellEnd"/>
          </w:p>
        </w:tc>
        <w:tc>
          <w:tcPr>
            <w:tcW w:w="117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inhalaciono</w:t>
            </w:r>
            <w:proofErr w:type="spellEnd"/>
          </w:p>
        </w:tc>
        <w:tc>
          <w:tcPr>
            <w:tcW w:w="11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dugotrajno</w:t>
            </w:r>
            <w:proofErr w:type="spellEnd"/>
          </w:p>
        </w:tc>
        <w:tc>
          <w:tcPr>
            <w:tcW w:w="10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0.28</w:t>
            </w:r>
          </w:p>
        </w:tc>
        <w:tc>
          <w:tcPr>
            <w:tcW w:w="10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EF146D" w:rsidRPr="0000780E">
        <w:tc>
          <w:tcPr>
            <w:tcW w:w="11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potrošač</w:t>
            </w:r>
            <w:proofErr w:type="spellEnd"/>
          </w:p>
        </w:tc>
        <w:tc>
          <w:tcPr>
            <w:tcW w:w="117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dermalno</w:t>
            </w:r>
            <w:proofErr w:type="spellEnd"/>
          </w:p>
        </w:tc>
        <w:tc>
          <w:tcPr>
            <w:tcW w:w="11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kratkotrajno</w:t>
            </w:r>
            <w:proofErr w:type="spellEnd"/>
          </w:p>
        </w:tc>
        <w:tc>
          <w:tcPr>
            <w:tcW w:w="10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0.12</w:t>
            </w:r>
          </w:p>
        </w:tc>
        <w:tc>
          <w:tcPr>
            <w:tcW w:w="10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mg/m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</w:pPr>
            <w:r w:rsidRPr="0000780E"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</w:pPr>
            <w:r w:rsidRPr="0000780E"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146D" w:rsidRPr="0000780E">
        <w:tc>
          <w:tcPr>
            <w:tcW w:w="11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potrošač</w:t>
            </w:r>
            <w:proofErr w:type="spellEnd"/>
          </w:p>
        </w:tc>
        <w:tc>
          <w:tcPr>
            <w:tcW w:w="117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oralno</w:t>
            </w:r>
            <w:proofErr w:type="spellEnd"/>
          </w:p>
        </w:tc>
        <w:tc>
          <w:tcPr>
            <w:tcW w:w="11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kratkotrajno</w:t>
            </w:r>
            <w:proofErr w:type="spellEnd"/>
          </w:p>
        </w:tc>
        <w:tc>
          <w:tcPr>
            <w:tcW w:w="10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1.25</w:t>
            </w:r>
          </w:p>
        </w:tc>
        <w:tc>
          <w:tcPr>
            <w:tcW w:w="10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11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</w:pPr>
            <w:r w:rsidRPr="0000780E"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</w:pPr>
            <w:r w:rsidRPr="0000780E"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146D" w:rsidRPr="0000780E">
        <w:tc>
          <w:tcPr>
            <w:tcW w:w="11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potrošač</w:t>
            </w:r>
            <w:proofErr w:type="spellEnd"/>
          </w:p>
        </w:tc>
        <w:tc>
          <w:tcPr>
            <w:tcW w:w="117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oralno</w:t>
            </w:r>
            <w:proofErr w:type="spellEnd"/>
          </w:p>
        </w:tc>
        <w:tc>
          <w:tcPr>
            <w:tcW w:w="11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dugotrajno</w:t>
            </w:r>
            <w:proofErr w:type="spellEnd"/>
          </w:p>
        </w:tc>
        <w:tc>
          <w:tcPr>
            <w:tcW w:w="10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1.25</w:t>
            </w:r>
          </w:p>
        </w:tc>
        <w:tc>
          <w:tcPr>
            <w:tcW w:w="10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110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</w:pPr>
            <w:r w:rsidRPr="0000780E"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6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</w:pPr>
            <w:r w:rsidRPr="0000780E">
              <w:rPr>
                <w:rFonts w:ascii="Times New Roman" w:hAnsi="Times New Roman" w:cs="Times New Roman"/>
                <w:color w:val="303A4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F146D" w:rsidRPr="0000780E" w:rsidRDefault="00EF146D" w:rsidP="000078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00780E">
        <w:rPr>
          <w:rFonts w:ascii="Times New Roman" w:hAnsi="Times New Roman" w:cs="Times New Roman"/>
          <w:b/>
          <w:bCs/>
          <w:sz w:val="20"/>
          <w:szCs w:val="20"/>
        </w:rPr>
        <w:t xml:space="preserve">PNEC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42"/>
        <w:gridCol w:w="928"/>
        <w:gridCol w:w="1005"/>
        <w:gridCol w:w="1075"/>
        <w:gridCol w:w="1080"/>
        <w:gridCol w:w="990"/>
      </w:tblGrid>
      <w:tr w:rsidR="00EF146D" w:rsidRPr="0000780E">
        <w:tc>
          <w:tcPr>
            <w:tcW w:w="20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Hemijski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0" w:type="dxa"/>
            <w:gridSpan w:val="2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Persirćetna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kiselina</w:t>
            </w:r>
            <w:proofErr w:type="spellEnd"/>
          </w:p>
        </w:tc>
        <w:tc>
          <w:tcPr>
            <w:tcW w:w="2080" w:type="dxa"/>
            <w:gridSpan w:val="2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Sirćetna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kiselina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Vodonikperoksid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46D" w:rsidRPr="0000780E">
        <w:tc>
          <w:tcPr>
            <w:tcW w:w="20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Vrsta</w:t>
            </w:r>
            <w:proofErr w:type="spellEnd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izloženosti</w:t>
            </w:r>
            <w:proofErr w:type="spellEnd"/>
          </w:p>
        </w:tc>
        <w:tc>
          <w:tcPr>
            <w:tcW w:w="1042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92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100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107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9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</w:p>
        </w:tc>
      </w:tr>
      <w:tr w:rsidR="00EF146D" w:rsidRPr="0000780E">
        <w:tc>
          <w:tcPr>
            <w:tcW w:w="20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morska</w:t>
            </w:r>
            <w:proofErr w:type="spellEnd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voda</w:t>
            </w:r>
            <w:proofErr w:type="spellEnd"/>
          </w:p>
        </w:tc>
        <w:tc>
          <w:tcPr>
            <w:tcW w:w="1042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92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g/l</w:t>
            </w:r>
          </w:p>
        </w:tc>
        <w:tc>
          <w:tcPr>
            <w:tcW w:w="100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 xml:space="preserve">0,31 </w:t>
            </w:r>
          </w:p>
        </w:tc>
        <w:tc>
          <w:tcPr>
            <w:tcW w:w="107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0.0126</w:t>
            </w:r>
          </w:p>
        </w:tc>
        <w:tc>
          <w:tcPr>
            <w:tcW w:w="9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mg/l</w:t>
            </w:r>
          </w:p>
        </w:tc>
      </w:tr>
      <w:tr w:rsidR="00EF146D" w:rsidRPr="0000780E">
        <w:tc>
          <w:tcPr>
            <w:tcW w:w="20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latka</w:t>
            </w:r>
            <w:proofErr w:type="spellEnd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voda</w:t>
            </w:r>
            <w:proofErr w:type="spellEnd"/>
          </w:p>
        </w:tc>
        <w:tc>
          <w:tcPr>
            <w:tcW w:w="1042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2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g/l</w:t>
            </w:r>
          </w:p>
        </w:tc>
        <w:tc>
          <w:tcPr>
            <w:tcW w:w="100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107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0.0126</w:t>
            </w:r>
          </w:p>
        </w:tc>
        <w:tc>
          <w:tcPr>
            <w:tcW w:w="9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mg/l</w:t>
            </w:r>
          </w:p>
        </w:tc>
      </w:tr>
      <w:tr w:rsidR="00EF146D" w:rsidRPr="0000780E">
        <w:trPr>
          <w:trHeight w:val="567"/>
        </w:trPr>
        <w:tc>
          <w:tcPr>
            <w:tcW w:w="20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latka</w:t>
            </w:r>
            <w:proofErr w:type="spellEnd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voda</w:t>
            </w:r>
            <w:proofErr w:type="spellEnd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povremena</w:t>
            </w:r>
            <w:proofErr w:type="spellEnd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ispuštanja</w:t>
            </w:r>
            <w:proofErr w:type="spellEnd"/>
          </w:p>
        </w:tc>
        <w:tc>
          <w:tcPr>
            <w:tcW w:w="1042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  <w:tc>
          <w:tcPr>
            <w:tcW w:w="100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30,58</w:t>
            </w:r>
          </w:p>
        </w:tc>
        <w:tc>
          <w:tcPr>
            <w:tcW w:w="107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  <w:tc>
          <w:tcPr>
            <w:tcW w:w="1080" w:type="dxa"/>
          </w:tcPr>
          <w:p w:rsidR="00EF146D" w:rsidRPr="000E7D3E" w:rsidRDefault="00EF146D" w:rsidP="000E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0.0138</w:t>
            </w:r>
          </w:p>
        </w:tc>
        <w:tc>
          <w:tcPr>
            <w:tcW w:w="9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mg/l</w:t>
            </w:r>
          </w:p>
        </w:tc>
      </w:tr>
      <w:tr w:rsidR="00EF146D" w:rsidRPr="0000780E">
        <w:tc>
          <w:tcPr>
            <w:tcW w:w="20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sedimenti</w:t>
            </w:r>
            <w:proofErr w:type="spellEnd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latka</w:t>
            </w:r>
            <w:proofErr w:type="spellEnd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voda</w:t>
            </w:r>
            <w:proofErr w:type="spellEnd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2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2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g/kg</w:t>
            </w:r>
          </w:p>
        </w:tc>
        <w:tc>
          <w:tcPr>
            <w:tcW w:w="100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11,36</w:t>
            </w:r>
          </w:p>
        </w:tc>
        <w:tc>
          <w:tcPr>
            <w:tcW w:w="107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  <w:tc>
          <w:tcPr>
            <w:tcW w:w="1080" w:type="dxa"/>
          </w:tcPr>
          <w:p w:rsidR="00EF146D" w:rsidRPr="000E7D3E" w:rsidRDefault="00EF146D" w:rsidP="000E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  <w:tr w:rsidR="00EF146D" w:rsidRPr="00DF641C">
        <w:tc>
          <w:tcPr>
            <w:tcW w:w="2088" w:type="dxa"/>
          </w:tcPr>
          <w:p w:rsidR="00EF146D" w:rsidRPr="000E7D3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sedimenti</w:t>
            </w:r>
            <w:proofErr w:type="spellEnd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voda</w:t>
            </w:r>
            <w:proofErr w:type="spellEnd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2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g/kg</w:t>
            </w:r>
          </w:p>
        </w:tc>
        <w:tc>
          <w:tcPr>
            <w:tcW w:w="100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107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9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  <w:tr w:rsidR="00EF146D" w:rsidRPr="00DF641C">
        <w:tc>
          <w:tcPr>
            <w:tcW w:w="20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sediment </w:t>
            </w:r>
            <w:r w:rsidRPr="0000780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(postrojenje za tretman</w:t>
            </w: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otpadnih</w:t>
            </w:r>
            <w:proofErr w:type="spellEnd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voda</w:t>
            </w:r>
            <w:proofErr w:type="spellEnd"/>
            <w:r w:rsidRPr="0000780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042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92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  <w:tc>
          <w:tcPr>
            <w:tcW w:w="100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7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4.66</w:t>
            </w:r>
          </w:p>
        </w:tc>
        <w:tc>
          <w:tcPr>
            <w:tcW w:w="9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mg/l</w:t>
            </w:r>
          </w:p>
        </w:tc>
      </w:tr>
      <w:tr w:rsidR="00EF146D" w:rsidRPr="00DF641C">
        <w:tc>
          <w:tcPr>
            <w:tcW w:w="208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zemljište</w:t>
            </w:r>
            <w:proofErr w:type="spellEnd"/>
          </w:p>
        </w:tc>
        <w:tc>
          <w:tcPr>
            <w:tcW w:w="1042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  <w:tc>
          <w:tcPr>
            <w:tcW w:w="928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  <w:tc>
          <w:tcPr>
            <w:tcW w:w="100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075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  <w:tc>
          <w:tcPr>
            <w:tcW w:w="108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990" w:type="dxa"/>
          </w:tcPr>
          <w:p w:rsidR="00EF146D" w:rsidRPr="0000780E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7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mg/kg</w:t>
            </w:r>
          </w:p>
        </w:tc>
      </w:tr>
    </w:tbl>
    <w:p w:rsidR="00EF146D" w:rsidRPr="00E71EFB" w:rsidRDefault="00EF146D" w:rsidP="00FC26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106"/>
        <w:gridCol w:w="2044"/>
        <w:gridCol w:w="5139"/>
      </w:tblGrid>
      <w:tr w:rsidR="00EF146D">
        <w:trPr>
          <w:tblHeader/>
        </w:trPr>
        <w:tc>
          <w:tcPr>
            <w:tcW w:w="1134" w:type="pct"/>
            <w:shd w:val="clear" w:color="auto" w:fill="D9D9D9"/>
          </w:tcPr>
          <w:p w:rsidR="00EF146D" w:rsidRPr="002D197B" w:rsidRDefault="00EF146D" w:rsidP="001A7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8.2.</w:t>
            </w:r>
          </w:p>
        </w:tc>
        <w:tc>
          <w:tcPr>
            <w:tcW w:w="3866" w:type="pct"/>
            <w:gridSpan w:val="2"/>
            <w:shd w:val="clear" w:color="auto" w:fill="D9D9D9"/>
            <w:vAlign w:val="center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KONTROLA IZLOŽENOSTI I LIČNA ZAŠTITA</w:t>
            </w:r>
          </w:p>
        </w:tc>
      </w:tr>
      <w:tr w:rsidR="00EF146D" w:rsidRPr="001A784C">
        <w:trPr>
          <w:tblHeader/>
          <w:hidden/>
        </w:trPr>
        <w:tc>
          <w:tcPr>
            <w:tcW w:w="2234" w:type="pct"/>
            <w:gridSpan w:val="2"/>
            <w:shd w:val="clear" w:color="auto" w:fill="ECECEC"/>
            <w:vAlign w:val="center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EF146D" w:rsidRPr="001A784C" w:rsidRDefault="00EF146D" w:rsidP="001A784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0"/>
                <w:szCs w:val="20"/>
              </w:rPr>
            </w:pPr>
          </w:p>
          <w:p w:rsidR="00EF146D" w:rsidRPr="001A784C" w:rsidRDefault="00EF146D" w:rsidP="001A784C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TEHNIČKA KONTROLA</w:t>
            </w:r>
          </w:p>
        </w:tc>
        <w:tc>
          <w:tcPr>
            <w:tcW w:w="2766" w:type="pct"/>
            <w:shd w:val="clear" w:color="auto" w:fill="F7F6F8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</w:p>
        </w:tc>
      </w:tr>
      <w:tr w:rsidR="00EF146D" w:rsidRPr="001A784C">
        <w:trPr>
          <w:tblHeader/>
        </w:trPr>
        <w:tc>
          <w:tcPr>
            <w:tcW w:w="2234" w:type="pct"/>
            <w:gridSpan w:val="2"/>
            <w:shd w:val="clear" w:color="auto" w:fill="ECECEC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ECECEC"/>
              </w:rPr>
              <w:t xml:space="preserve">MERE </w:t>
            </w:r>
            <w:proofErr w:type="gramStart"/>
            <w:r w:rsidRPr="001A784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ECECEC"/>
              </w:rPr>
              <w:t>LIČNE</w:t>
            </w:r>
            <w:r w:rsidRPr="001A7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ZAŠTITE</w:t>
            </w:r>
            <w:proofErr w:type="gramEnd"/>
          </w:p>
        </w:tc>
        <w:tc>
          <w:tcPr>
            <w:tcW w:w="2766" w:type="pct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46D" w:rsidRPr="001A784C">
        <w:trPr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EF146D" w:rsidRPr="001A784C" w:rsidRDefault="00EF146D" w:rsidP="001A7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Zaštita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očiju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2766" w:type="pct"/>
            <w:shd w:val="clear" w:color="auto" w:fill="F7F6F8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aštitne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naočare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SRPS EN 166:2008.</w:t>
            </w:r>
          </w:p>
        </w:tc>
      </w:tr>
      <w:tr w:rsidR="00EF146D" w:rsidRPr="001A784C">
        <w:trPr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EF146D" w:rsidRPr="001A784C" w:rsidRDefault="00EF146D" w:rsidP="001A7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Zaštita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kože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tela</w:t>
            </w:r>
            <w:proofErr w:type="spellEnd"/>
          </w:p>
        </w:tc>
        <w:tc>
          <w:tcPr>
            <w:tcW w:w="2766" w:type="pct"/>
            <w:shd w:val="clear" w:color="auto" w:fill="F7F6F8"/>
            <w:vAlign w:val="center"/>
          </w:tcPr>
          <w:p w:rsidR="00EF146D" w:rsidRPr="001E2816" w:rsidRDefault="00EF146D" w:rsidP="001E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</w:p>
        </w:tc>
      </w:tr>
      <w:tr w:rsidR="00EF146D" w:rsidRPr="001A784C">
        <w:trPr>
          <w:trHeight w:val="25"/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EF146D" w:rsidRPr="001A784C" w:rsidRDefault="00EF146D" w:rsidP="001A7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Zaštita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ruku</w:t>
            </w:r>
            <w:proofErr w:type="spellEnd"/>
          </w:p>
        </w:tc>
        <w:tc>
          <w:tcPr>
            <w:tcW w:w="2766" w:type="pct"/>
            <w:shd w:val="clear" w:color="auto" w:fill="F7F6F8"/>
            <w:vAlign w:val="center"/>
          </w:tcPr>
          <w:p w:rsidR="00EF146D" w:rsidRPr="001E2816" w:rsidRDefault="00EF146D" w:rsidP="001E2816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Z</w:t>
            </w:r>
            <w:r w:rsidRPr="001E281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aštitne</w:t>
            </w:r>
            <w:r w:rsidRPr="001E281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rukavice </w:t>
            </w:r>
            <w:r w:rsidRPr="001E2816">
              <w:rPr>
                <w:rFonts w:ascii="Times New Roman" w:hAnsi="Times New Roman" w:cs="Times New Roman"/>
                <w:sz w:val="20"/>
                <w:szCs w:val="20"/>
              </w:rPr>
              <w:t>SRPS EN 374-2:20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E281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otporne na dejstvo koroziva (guma prirodna, butilna, nitrilna)</w:t>
            </w:r>
          </w:p>
        </w:tc>
      </w:tr>
      <w:tr w:rsidR="00EF146D" w:rsidRPr="001A784C">
        <w:trPr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EF146D" w:rsidRPr="001A784C" w:rsidRDefault="00EF146D" w:rsidP="001A7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Zaštita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disajnih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organa</w:t>
            </w:r>
          </w:p>
        </w:tc>
        <w:tc>
          <w:tcPr>
            <w:tcW w:w="2766" w:type="pct"/>
            <w:shd w:val="clear" w:color="auto" w:fill="F7F6F8"/>
            <w:vAlign w:val="center"/>
          </w:tcPr>
          <w:p w:rsidR="00EF146D" w:rsidRPr="001E2816" w:rsidRDefault="00EF146D" w:rsidP="001E2816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</w:p>
        </w:tc>
      </w:tr>
      <w:tr w:rsidR="00EF146D" w:rsidRPr="001A784C">
        <w:trPr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EF146D" w:rsidRPr="001A784C" w:rsidRDefault="00EF146D" w:rsidP="001A7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higijenske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mere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mere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opreza</w:t>
            </w:r>
            <w:proofErr w:type="spellEnd"/>
          </w:p>
        </w:tc>
        <w:tc>
          <w:tcPr>
            <w:tcW w:w="2766" w:type="pct"/>
            <w:shd w:val="clear" w:color="auto" w:fill="F7F6F8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Nema podataka</w:t>
            </w:r>
          </w:p>
        </w:tc>
      </w:tr>
      <w:tr w:rsidR="00EF146D" w:rsidRPr="001A784C">
        <w:trPr>
          <w:tblHeader/>
        </w:trPr>
        <w:tc>
          <w:tcPr>
            <w:tcW w:w="2234" w:type="pct"/>
            <w:gridSpan w:val="2"/>
            <w:shd w:val="clear" w:color="auto" w:fill="F2F2F2"/>
            <w:vAlign w:val="center"/>
          </w:tcPr>
          <w:p w:rsidR="00EF146D" w:rsidRPr="001A784C" w:rsidRDefault="00EF146D" w:rsidP="001A784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KONTROLA IZLOŽENOSTI ŽIVOTNE SREDINE</w:t>
            </w:r>
          </w:p>
        </w:tc>
        <w:tc>
          <w:tcPr>
            <w:tcW w:w="2766" w:type="pct"/>
            <w:shd w:val="clear" w:color="auto" w:fill="F7F6F8"/>
            <w:vAlign w:val="center"/>
          </w:tcPr>
          <w:p w:rsidR="00EF146D" w:rsidRPr="00257E09" w:rsidRDefault="00EF146D" w:rsidP="00257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257E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Na mestu rada neophodno je obezbediti odgovarajuću opštu i lokalnu ventilaciju. Ne dozvoliti da u radnom prostoru dođe do stvaranja magle.</w:t>
            </w:r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Pridržavati</w:t>
            </w:r>
            <w:proofErr w:type="spellEnd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se </w:t>
            </w:r>
            <w:proofErr w:type="spellStart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tehničkih</w:t>
            </w:r>
            <w:proofErr w:type="spellEnd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mera</w:t>
            </w:r>
            <w:proofErr w:type="spellEnd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skladu</w:t>
            </w:r>
            <w:proofErr w:type="spellEnd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s </w:t>
            </w:r>
            <w:proofErr w:type="spellStart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graničnim</w:t>
            </w:r>
            <w:proofErr w:type="spellEnd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vrednostima</w:t>
            </w:r>
            <w:proofErr w:type="spellEnd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profesionalne</w:t>
            </w:r>
            <w:proofErr w:type="spellEnd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izloženosti</w:t>
            </w:r>
            <w:proofErr w:type="spellEnd"/>
            <w:r w:rsidRPr="00257E0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</w:tr>
    </w:tbl>
    <w:p w:rsidR="00EF146D" w:rsidRPr="00010C76" w:rsidRDefault="00EF146D" w:rsidP="0042400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46D" w:rsidRPr="002D197B" w:rsidRDefault="00EF146D" w:rsidP="00E27A4D">
      <w:pPr>
        <w:pBdr>
          <w:top w:val="double" w:sz="4" w:space="2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FF3B3B"/>
        <w:tabs>
          <w:tab w:val="left" w:pos="284"/>
        </w:tabs>
        <w:spacing w:after="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2D197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2D197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9. FIZIČKA I HEMIJSKA SVOJSTVA</w:t>
      </w:r>
    </w:p>
    <w:p w:rsidR="00EF146D" w:rsidRPr="00A640B8" w:rsidRDefault="00EF146D" w:rsidP="001609E3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0" w:type="auto"/>
        <w:tblInd w:w="-10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3252"/>
        <w:gridCol w:w="5760"/>
      </w:tblGrid>
      <w:tr w:rsidR="00EF146D" w:rsidRPr="00B9664B">
        <w:trPr>
          <w:trHeight w:val="571"/>
        </w:trPr>
        <w:tc>
          <w:tcPr>
            <w:tcW w:w="8978" w:type="dxa"/>
            <w:gridSpan w:val="2"/>
            <w:shd w:val="clear" w:color="auto" w:fill="E9E8EA"/>
            <w:vAlign w:val="center"/>
          </w:tcPr>
          <w:p w:rsidR="00EF146D" w:rsidRPr="002D197B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9.1 </w:t>
            </w: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osnovnim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fizičkim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hemijskim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svojstvima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hemikalije</w:t>
            </w:r>
            <w:proofErr w:type="spellEnd"/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976088" w:rsidRDefault="00EF146D" w:rsidP="001609E3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Izgled</w:t>
            </w:r>
            <w:proofErr w:type="spellEnd"/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agregatno</w:t>
            </w:r>
            <w:proofErr w:type="spellEnd"/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stanje</w:t>
            </w:r>
            <w:proofErr w:type="spellEnd"/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E24722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2585D">
              <w:rPr>
                <w:rFonts w:ascii="Times New Roman" w:hAnsi="Times New Roman" w:cs="Times New Roman"/>
                <w:sz w:val="20"/>
                <w:szCs w:val="20"/>
              </w:rPr>
              <w:t>ečnost</w:t>
            </w:r>
            <w:proofErr w:type="spellEnd"/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976088" w:rsidRDefault="00EF146D" w:rsidP="00EE4539">
            <w:pPr>
              <w:pStyle w:val="ListParagraph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Boja</w:t>
            </w:r>
            <w:proofErr w:type="spellEnd"/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Bezbojna</w:t>
            </w:r>
            <w:proofErr w:type="spellEnd"/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976088" w:rsidRDefault="00EF146D" w:rsidP="001609E3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Miris</w:t>
            </w:r>
            <w:proofErr w:type="spellEnd"/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E24722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2585D">
              <w:rPr>
                <w:rFonts w:ascii="Times New Roman" w:hAnsi="Times New Roman" w:cs="Times New Roman"/>
                <w:sz w:val="20"/>
                <w:szCs w:val="20"/>
              </w:rPr>
              <w:t>arakterističnog</w:t>
            </w:r>
            <w:proofErr w:type="spellEnd"/>
            <w:r w:rsidRPr="00325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85D">
              <w:rPr>
                <w:rFonts w:ascii="Times New Roman" w:hAnsi="Times New Roman" w:cs="Times New Roman"/>
                <w:sz w:val="20"/>
                <w:szCs w:val="20"/>
              </w:rPr>
              <w:t>mirisa</w:t>
            </w:r>
            <w:proofErr w:type="spellEnd"/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976088" w:rsidRDefault="00EF146D" w:rsidP="001609E3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Prag</w:t>
            </w:r>
            <w:proofErr w:type="spellEnd"/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mirisa</w:t>
            </w:r>
            <w:proofErr w:type="spellEnd"/>
            <w:r w:rsidRPr="00976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E24722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4E15ED" w:rsidRDefault="00EF146D" w:rsidP="001609E3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 (</w:t>
            </w:r>
            <w:proofErr w:type="spellStart"/>
            <w:r w:rsidRPr="004E1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rastvoreno</w:t>
            </w:r>
            <w:proofErr w:type="spellEnd"/>
            <w:r w:rsidRPr="004E1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 </w:t>
            </w:r>
            <w:proofErr w:type="spellStart"/>
            <w:r w:rsidRPr="004E1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vodi</w:t>
            </w:r>
            <w:proofErr w:type="spellEnd"/>
            <w:r w:rsidRPr="004E1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32585D" w:rsidRDefault="00EF146D" w:rsidP="004603A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nerazblažen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2D19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23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C, </w:t>
            </w:r>
            <w:r w:rsidRPr="00D23C3D">
              <w:rPr>
                <w:rFonts w:ascii="Times New Roman" w:hAnsi="Times New Roman" w:cs="Times New Roman"/>
                <w:sz w:val="20"/>
                <w:szCs w:val="20"/>
              </w:rPr>
              <w:t>SRPS ISO 4316:2014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Tačka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topljenja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tačka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mržnjenja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F146D" w:rsidRPr="00F53954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150F44" w:rsidRDefault="00EF146D" w:rsidP="00150F44">
            <w:pPr>
              <w:pStyle w:val="Default"/>
              <w:tabs>
                <w:tab w:val="left" w:pos="8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46D" w:rsidRPr="00E24722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Početna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tačka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ključanja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opseg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ključanja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286B60" w:rsidRDefault="00EF146D" w:rsidP="00286B60">
            <w:pPr>
              <w:pStyle w:val="Default"/>
              <w:tabs>
                <w:tab w:val="left" w:pos="8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Tačka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paljenja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E24722" w:rsidRDefault="00EF146D" w:rsidP="00091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Brzina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isparavanja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E24722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Zapaljivost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čvrsto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gasovito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E24722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Gornja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donja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granica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zapaljivosti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ili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eksplozivnosti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09124B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Napon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pare: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E24722" w:rsidRDefault="00EF146D" w:rsidP="00150F44">
            <w:pPr>
              <w:tabs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812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Gustina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pare: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E24722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Relativna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gustina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E24722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4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02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250C8D">
              <w:rPr>
                <w:rFonts w:ascii="Times New Roman" w:hAnsi="Times New Roman" w:cs="Times New Roman"/>
                <w:sz w:val="20"/>
                <w:szCs w:val="20"/>
              </w:rPr>
              <w:t xml:space="preserve"> g/cm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Pr="00407A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bookmarkStart w:id="5" w:name="_Hlk13308863"/>
            <w:r w:rsidRPr="006B1FC9">
              <w:rPr>
                <w:rFonts w:ascii="Times New Roman" w:hAnsi="Times New Roman" w:cs="Times New Roman"/>
                <w:sz w:val="20"/>
                <w:szCs w:val="20"/>
              </w:rPr>
              <w:t>SRPS ISO 758:2016</w:t>
            </w:r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146D" w:rsidRPr="00B9664B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Rastvorljivost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mešanje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vodom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09124B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R</w:t>
            </w:r>
            <w:r w:rsidRPr="0009124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astvara se neograničeno u vodi</w:t>
            </w:r>
          </w:p>
        </w:tc>
      </w:tr>
      <w:tr w:rsidR="00EF146D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Koeficijent raspodele u sistemu n-oktanol/voda: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150F44" w:rsidRDefault="00EF146D" w:rsidP="00150F44">
            <w:pPr>
              <w:tabs>
                <w:tab w:val="left" w:pos="8460"/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EF146D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Temperatura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samopaljenja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09124B" w:rsidRDefault="00EF146D" w:rsidP="0009124B">
            <w:pPr>
              <w:tabs>
                <w:tab w:val="left" w:pos="8460"/>
              </w:tabs>
              <w:rPr>
                <w:rFonts w:ascii="Times New Roman" w:eastAsia="Arial,Bold" w:hAnsi="Times New Roman"/>
                <w:sz w:val="20"/>
                <w:szCs w:val="20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EF146D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Temperatura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razlaganja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351EAB" w:rsidRDefault="00EF146D" w:rsidP="0081261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EF146D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Viskozitet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351EAB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EF146D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Eksplozivna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svojstva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601999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50C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EF146D" w:rsidRPr="00601999">
        <w:trPr>
          <w:trHeight w:val="571"/>
        </w:trPr>
        <w:tc>
          <w:tcPr>
            <w:tcW w:w="3218" w:type="dxa"/>
            <w:shd w:val="clear" w:color="auto" w:fill="E9E8EA"/>
            <w:vAlign w:val="center"/>
          </w:tcPr>
          <w:p w:rsidR="00EF146D" w:rsidRPr="00F53954" w:rsidRDefault="00EF146D" w:rsidP="001609E3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Oksidujuća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svojstva</w:t>
            </w:r>
            <w:proofErr w:type="spellEnd"/>
            <w:r w:rsidRPr="00F53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EF146D" w:rsidRPr="00601999" w:rsidRDefault="00EF146D" w:rsidP="0042400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126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Nema dostupnih podataka.</w:t>
            </w:r>
          </w:p>
        </w:tc>
      </w:tr>
      <w:tr w:rsidR="00EF146D" w:rsidRPr="00601999">
        <w:trPr>
          <w:trHeight w:val="571"/>
        </w:trPr>
        <w:tc>
          <w:tcPr>
            <w:tcW w:w="8978" w:type="dxa"/>
            <w:gridSpan w:val="2"/>
            <w:shd w:val="clear" w:color="auto" w:fill="E9E8EA"/>
            <w:vAlign w:val="center"/>
          </w:tcPr>
          <w:p w:rsidR="00EF146D" w:rsidRPr="002D197B" w:rsidRDefault="00EF146D" w:rsidP="0081261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9.2 </w:t>
            </w: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</w:p>
          <w:p w:rsidR="00EF146D" w:rsidRPr="004603A8" w:rsidRDefault="00EF146D" w:rsidP="0081261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F146D" w:rsidRPr="002D197B" w:rsidRDefault="00EF146D" w:rsidP="00E27A4D">
      <w:pPr>
        <w:pBdr>
          <w:top w:val="double" w:sz="4" w:space="2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FF3B3B"/>
        <w:tabs>
          <w:tab w:val="left" w:pos="284"/>
        </w:tabs>
        <w:spacing w:before="24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2D197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2D197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10. STABILNOST I REAKTIVNOST</w:t>
      </w:r>
    </w:p>
    <w:p w:rsidR="00EF146D" w:rsidRPr="00A640B8" w:rsidRDefault="00EF146D" w:rsidP="001609E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4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4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4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4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4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4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4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4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4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4"/>
        </w:numPr>
        <w:tabs>
          <w:tab w:val="left" w:pos="284"/>
        </w:tabs>
        <w:ind w:left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200"/>
        <w:gridCol w:w="7089"/>
      </w:tblGrid>
      <w:tr w:rsidR="00EF146D" w:rsidRPr="001A784C">
        <w:trPr>
          <w:tblHeader/>
          <w:hidden/>
        </w:trPr>
        <w:tc>
          <w:tcPr>
            <w:tcW w:w="1184" w:type="pct"/>
            <w:shd w:val="clear" w:color="auto" w:fill="D9D9D9"/>
          </w:tcPr>
          <w:p w:rsidR="00EF146D" w:rsidRPr="002D197B" w:rsidRDefault="00EF146D" w:rsidP="001609E3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D197B" w:rsidRDefault="00EF146D" w:rsidP="001609E3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D197B" w:rsidRDefault="00EF146D" w:rsidP="001609E3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D197B" w:rsidRDefault="00EF146D" w:rsidP="001609E3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D197B" w:rsidRDefault="00EF146D" w:rsidP="001609E3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D197B" w:rsidRDefault="00EF146D" w:rsidP="001609E3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D197B" w:rsidRDefault="00EF146D" w:rsidP="001609E3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D197B" w:rsidRDefault="00EF146D" w:rsidP="001609E3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D197B" w:rsidRDefault="00EF146D" w:rsidP="001609E3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D197B" w:rsidRDefault="00EF146D" w:rsidP="001609E3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2D197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10.1.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REAKTIVNOST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EF146D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postoje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posebni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rizici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reakcije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drugim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proizvodima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proofErr w:type="gram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normalnim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uslovima</w:t>
            </w:r>
            <w:proofErr w:type="spellEnd"/>
            <w:proofErr w:type="gram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korišćenja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46D" w:rsidRPr="001A784C">
        <w:trPr>
          <w:trHeight w:val="50"/>
          <w:tblHeader/>
        </w:trPr>
        <w:tc>
          <w:tcPr>
            <w:tcW w:w="1184" w:type="pct"/>
            <w:shd w:val="clear" w:color="auto" w:fill="D9D9D9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10.2.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HEMIJSKA STABILNOST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Stabilan pod normalnim uslovima skladištenja i upotrebe. U originalnoj amb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alaži na  temperaturi od 10-30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0</w:t>
            </w:r>
            <w:r w:rsidRPr="001A784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 stabilan je najmanje 12 meseci.</w:t>
            </w:r>
          </w:p>
        </w:tc>
      </w:tr>
      <w:tr w:rsidR="00EF146D" w:rsidRPr="001A784C">
        <w:trPr>
          <w:tblHeader/>
        </w:trPr>
        <w:tc>
          <w:tcPr>
            <w:tcW w:w="1184" w:type="pct"/>
            <w:shd w:val="clear" w:color="auto" w:fill="D9D9D9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10.3.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MOGUĆNOST NASTANKA OPASNIH REAKCIJA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1A784C">
        <w:trPr>
          <w:tblHeader/>
        </w:trPr>
        <w:tc>
          <w:tcPr>
            <w:tcW w:w="1184" w:type="pct"/>
            <w:shd w:val="clear" w:color="auto" w:fill="D9D9D9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Podpoglavlje10.4.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USLOVI KOJE TREBA IZBEGAVATI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1A784C">
        <w:trPr>
          <w:tblHeader/>
        </w:trPr>
        <w:tc>
          <w:tcPr>
            <w:tcW w:w="1184" w:type="pct"/>
            <w:shd w:val="clear" w:color="auto" w:fill="D9D9D9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10.5.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NEKOMPATIBILNI MATERIJALI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97B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2D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197B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2D1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1A784C">
        <w:trPr>
          <w:tblHeader/>
        </w:trPr>
        <w:tc>
          <w:tcPr>
            <w:tcW w:w="1184" w:type="pct"/>
            <w:shd w:val="clear" w:color="auto" w:fill="D9D9D9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10.6</w:t>
            </w:r>
          </w:p>
        </w:tc>
        <w:tc>
          <w:tcPr>
            <w:tcW w:w="3816" w:type="pct"/>
            <w:shd w:val="clear" w:color="auto" w:fill="D9D9D9"/>
            <w:vAlign w:val="center"/>
          </w:tcPr>
          <w:p w:rsidR="00EF146D" w:rsidRPr="002D197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OPASNI PROIZVODI RAZGRADNJE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2"/>
            <w:shd w:val="clear" w:color="auto" w:fill="F5F4F6"/>
          </w:tcPr>
          <w:p w:rsidR="00EF146D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F146D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6D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6D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F146D" w:rsidRPr="002D197B" w:rsidRDefault="00EF146D" w:rsidP="00E27A4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3B3B"/>
        <w:tabs>
          <w:tab w:val="left" w:pos="284"/>
        </w:tabs>
        <w:spacing w:before="24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2D197B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2D197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11. </w:t>
      </w:r>
      <w:proofErr w:type="gramStart"/>
      <w:r w:rsidRPr="002D197B">
        <w:rPr>
          <w:rFonts w:ascii="Times New Roman" w:hAnsi="Times New Roman" w:cs="Times New Roman"/>
          <w:b/>
          <w:bCs/>
          <w:color w:val="FFFFFF"/>
          <w:sz w:val="20"/>
          <w:szCs w:val="20"/>
        </w:rPr>
        <w:t>TOKSIKOLOŠKI  PODACI</w:t>
      </w:r>
      <w:proofErr w:type="gramEnd"/>
    </w:p>
    <w:p w:rsidR="00EF146D" w:rsidRPr="002D197B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2D197B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2D197B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2D197B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2D197B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2D197B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2D197B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2D197B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2D197B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2D197B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2D197B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E1229C" w:rsidRDefault="00EF146D" w:rsidP="00E1229C">
      <w:pPr>
        <w:shd w:val="clear" w:color="auto" w:fill="D9D9D9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D197B">
        <w:rPr>
          <w:rFonts w:ascii="Times New Roman" w:hAnsi="Times New Roman" w:cs="Times New Roman"/>
          <w:b/>
          <w:bCs/>
          <w:sz w:val="20"/>
          <w:szCs w:val="20"/>
          <w:shd w:val="clear" w:color="auto" w:fill="D9D9D9"/>
        </w:rPr>
        <w:t>Podpoglavlje</w:t>
      </w:r>
      <w:proofErr w:type="spellEnd"/>
      <w:r w:rsidRPr="002D197B">
        <w:rPr>
          <w:rFonts w:ascii="Times New Roman" w:hAnsi="Times New Roman" w:cs="Times New Roman"/>
          <w:b/>
          <w:bCs/>
          <w:sz w:val="20"/>
          <w:szCs w:val="20"/>
          <w:shd w:val="clear" w:color="auto" w:fill="D9D9D9"/>
        </w:rPr>
        <w:t xml:space="preserve"> </w:t>
      </w:r>
      <w:proofErr w:type="gramStart"/>
      <w:r w:rsidRPr="002D197B">
        <w:rPr>
          <w:rFonts w:ascii="Times New Roman" w:hAnsi="Times New Roman" w:cs="Times New Roman"/>
          <w:b/>
          <w:bCs/>
          <w:sz w:val="20"/>
          <w:szCs w:val="20"/>
          <w:shd w:val="clear" w:color="auto" w:fill="D9D9D9"/>
        </w:rPr>
        <w:t>11.1  PODACI</w:t>
      </w:r>
      <w:proofErr w:type="gramEnd"/>
      <w:r w:rsidRPr="002D197B">
        <w:rPr>
          <w:rFonts w:ascii="Times New Roman" w:hAnsi="Times New Roman" w:cs="Times New Roman"/>
          <w:b/>
          <w:bCs/>
          <w:sz w:val="20"/>
          <w:szCs w:val="20"/>
          <w:shd w:val="clear" w:color="auto" w:fill="D9D9D9"/>
        </w:rPr>
        <w:t xml:space="preserve"> O TOKSIČNIM EFEKTIMA</w:t>
      </w:r>
    </w:p>
    <w:tbl>
      <w:tblPr>
        <w:tblW w:w="614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667"/>
        <w:gridCol w:w="11"/>
        <w:gridCol w:w="6891"/>
        <w:gridCol w:w="1847"/>
      </w:tblGrid>
      <w:tr w:rsidR="00EF146D" w:rsidRPr="008E476C">
        <w:trPr>
          <w:gridAfter w:val="1"/>
          <w:wAfter w:w="809" w:type="pct"/>
          <w:trHeight w:val="325"/>
        </w:trPr>
        <w:tc>
          <w:tcPr>
            <w:tcW w:w="4191" w:type="pct"/>
            <w:gridSpan w:val="3"/>
          </w:tcPr>
          <w:p w:rsidR="00EF146D" w:rsidRPr="00343711" w:rsidRDefault="00EF146D" w:rsidP="00736E0A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Akutna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toksičnost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146D" w:rsidRPr="00736E0A" w:rsidRDefault="00EF146D" w:rsidP="00343711">
            <w:pPr>
              <w:shd w:val="clear" w:color="auto" w:fill="FFFFFF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Podaci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akutnoj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toksičnosti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sastojaka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biocidnog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proizvoda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F146D" w:rsidRPr="008E476C">
        <w:trPr>
          <w:gridAfter w:val="1"/>
          <w:wAfter w:w="809" w:type="pct"/>
          <w:trHeight w:val="325"/>
        </w:trPr>
        <w:tc>
          <w:tcPr>
            <w:tcW w:w="4191" w:type="pct"/>
            <w:gridSpan w:val="3"/>
          </w:tcPr>
          <w:tbl>
            <w:tblPr>
              <w:tblW w:w="93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7"/>
              <w:gridCol w:w="1080"/>
              <w:gridCol w:w="990"/>
              <w:gridCol w:w="1080"/>
              <w:gridCol w:w="990"/>
              <w:gridCol w:w="1080"/>
              <w:gridCol w:w="990"/>
              <w:gridCol w:w="1080"/>
              <w:gridCol w:w="990"/>
            </w:tblGrid>
            <w:tr w:rsidR="00EF146D" w:rsidRPr="00DF641C">
              <w:tc>
                <w:tcPr>
                  <w:tcW w:w="31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FC01DE" w:rsidRDefault="00EF146D" w:rsidP="00E01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Hemijski</w:t>
                  </w:r>
                  <w:proofErr w:type="spellEnd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naziv</w:t>
                  </w:r>
                  <w:proofErr w:type="spellEnd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E014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014D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Persirćetna</w:t>
                  </w:r>
                  <w:proofErr w:type="spellEnd"/>
                  <w:r w:rsidRPr="00E014D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14D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kiselina</w:t>
                  </w:r>
                  <w:proofErr w:type="spellEnd"/>
                </w:p>
              </w:tc>
              <w:tc>
                <w:tcPr>
                  <w:tcW w:w="2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E014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014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Sirćetna</w:t>
                  </w:r>
                  <w:proofErr w:type="spellEnd"/>
                  <w:r w:rsidRPr="00E014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14D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kiselina</w:t>
                  </w:r>
                  <w:proofErr w:type="spellEnd"/>
                </w:p>
              </w:tc>
              <w:tc>
                <w:tcPr>
                  <w:tcW w:w="2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FC01DE" w:rsidRDefault="00EF146D" w:rsidP="00E014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7F7F7F"/>
                      <w:sz w:val="20"/>
                      <w:szCs w:val="20"/>
                    </w:rPr>
                  </w:pP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Vodonikperoksid</w:t>
                  </w:r>
                  <w:proofErr w:type="spellEnd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F146D" w:rsidRPr="00DF641C">
              <w:trPr>
                <w:trHeight w:val="581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FC01DE" w:rsidRDefault="00EF146D" w:rsidP="00E01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,Bold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01DE">
                    <w:rPr>
                      <w:rFonts w:ascii="Times New Roman" w:eastAsia="Arial,Bold" w:hAnsi="Times New Roman" w:cs="Times New Roman"/>
                      <w:b/>
                      <w:bCs/>
                      <w:sz w:val="20"/>
                      <w:szCs w:val="20"/>
                    </w:rPr>
                    <w:t>Akutna</w:t>
                  </w:r>
                  <w:proofErr w:type="spellEnd"/>
                  <w:r w:rsidRPr="00FC01DE">
                    <w:rPr>
                      <w:rFonts w:ascii="Times New Roman" w:eastAsia="Arial,Bold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01DE">
                    <w:rPr>
                      <w:rFonts w:ascii="Times New Roman" w:eastAsia="Arial,Bold" w:hAnsi="Times New Roman" w:cs="Times New Roman"/>
                      <w:b/>
                      <w:bCs/>
                      <w:sz w:val="20"/>
                      <w:szCs w:val="20"/>
                    </w:rPr>
                    <w:t>toksičnost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FC01DE" w:rsidRDefault="00EF146D" w:rsidP="00E014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izlože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nosti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FC01DE" w:rsidRDefault="00EF146D" w:rsidP="00E014D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Trajanje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izloženo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FC01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sti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FC01DE" w:rsidRDefault="00EF146D" w:rsidP="00E014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FC01DE" w:rsidRDefault="00EF146D" w:rsidP="00E014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Jedinica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FC01DE" w:rsidRDefault="00EF146D" w:rsidP="00E014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FC01DE" w:rsidRDefault="00EF146D" w:rsidP="00E014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Jedinica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FC01DE" w:rsidRDefault="00EF146D" w:rsidP="00E014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FC01DE" w:rsidRDefault="00EF146D" w:rsidP="00E014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C01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Jedinica</w:t>
                  </w:r>
                  <w:proofErr w:type="spellEnd"/>
                </w:p>
              </w:tc>
            </w:tr>
            <w:tr w:rsidR="00EF146D" w:rsidRPr="00DF641C">
              <w:trPr>
                <w:trHeight w:val="558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7F7F7F"/>
                      <w:sz w:val="18"/>
                      <w:szCs w:val="18"/>
                    </w:rPr>
                  </w:pP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LC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sr-Latn-CS"/>
                    </w:rPr>
                    <w:t>50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miš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7F7F7F"/>
                      <w:sz w:val="18"/>
                      <w:szCs w:val="18"/>
                    </w:rPr>
                  </w:pPr>
                  <w:proofErr w:type="spellStart"/>
                  <w:r w:rsidRPr="000A29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inhalaciono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9812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              1h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981293" w:rsidRDefault="00EF146D" w:rsidP="009812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,Bold" w:hAnsi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 xml:space="preserve">524 </w:t>
                  </w:r>
                  <w:r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Pr="00E014DB"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981293" w:rsidRDefault="00EF146D" w:rsidP="009812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,Bold" w:hAnsi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>mg/l</w:t>
                  </w:r>
                  <w:r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E014DB"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981293" w:rsidRDefault="00EF146D" w:rsidP="009812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,Bold" w:hAnsi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Pr="00E014DB"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>5620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981293" w:rsidRDefault="00EF146D" w:rsidP="009812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rial,Bold" w:hAnsi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E014DB"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>ppm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9812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2000          </w:t>
                  </w: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981293" w:rsidRDefault="00EF146D" w:rsidP="00981293">
                  <w:pPr>
                    <w:jc w:val="center"/>
                    <w:rPr>
                      <w:rFonts w:ascii="Times New Roman" w:eastAsia="Arial,Bold" w:hAnsi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mg/m³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      </w:t>
                  </w:r>
                  <w:r w:rsidRPr="00E014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F146D" w:rsidRPr="00DF641C">
              <w:trPr>
                <w:trHeight w:val="495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7F7F7F"/>
                      <w:sz w:val="18"/>
                      <w:szCs w:val="18"/>
                    </w:rPr>
                  </w:pP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LC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sr-Latn-CS"/>
                    </w:rPr>
                    <w:t>50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pacov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7F7F7F"/>
                      <w:sz w:val="18"/>
                      <w:szCs w:val="18"/>
                    </w:rPr>
                  </w:pPr>
                  <w:proofErr w:type="spellStart"/>
                  <w:r w:rsidRPr="000A29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inhalaciono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3D36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4h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1229C" w:rsidRDefault="00EF146D" w:rsidP="00E1229C">
                  <w:pPr>
                    <w:jc w:val="center"/>
                    <w:rPr>
                      <w:rFonts w:ascii="Times New Roman" w:eastAsia="Arial,Bold" w:hAnsi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>186-4080</w:t>
                  </w:r>
                  <w:r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3D3677" w:rsidRDefault="00EF146D" w:rsidP="003D3677">
                  <w:pPr>
                    <w:jc w:val="center"/>
                    <w:rPr>
                      <w:rFonts w:ascii="Times New Roman" w:eastAsia="Arial,Bold" w:hAnsi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mg/m³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3D36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8.5-12.7   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3D36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mg/l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3D367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&gt;0.17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3D367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mg/l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</w:p>
              </w:tc>
            </w:tr>
            <w:tr w:rsidR="00EF146D" w:rsidRPr="00DF641C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LC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sr-Latn-CS"/>
                    </w:rPr>
                    <w:t>50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miš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oralno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mg/kg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F146D" w:rsidRPr="00DF641C">
              <w:trPr>
                <w:trHeight w:val="360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7F7F7F"/>
                      <w:sz w:val="18"/>
                      <w:szCs w:val="18"/>
                    </w:rPr>
                  </w:pP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LC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sr-Latn-CS"/>
                    </w:rPr>
                    <w:t>50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pacov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oralno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&gt; 7,5 *</w:t>
                  </w:r>
                  <w:r w:rsidRPr="00002A2E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</w:t>
                  </w: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mg/kg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4DB"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 xml:space="preserve">3310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7F7F7F"/>
                      <w:sz w:val="18"/>
                      <w:szCs w:val="18"/>
                    </w:rPr>
                  </w:pPr>
                  <w:r w:rsidRPr="00E014DB">
                    <w:rPr>
                      <w:rFonts w:ascii="Times New Roman" w:eastAsia="Arial,Bold" w:hAnsi="Times New Roman" w:cs="Times New Roman"/>
                      <w:sz w:val="18"/>
                      <w:szCs w:val="18"/>
                    </w:rPr>
                    <w:t>mg/kg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1229C" w:rsidRDefault="00EF146D" w:rsidP="00E122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693.7-1270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E122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mg/kg</w:t>
                  </w:r>
                </w:p>
              </w:tc>
            </w:tr>
            <w:tr w:rsidR="00EF146D" w:rsidRPr="00DF641C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</w:pP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LC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sr-Latn-CS"/>
                    </w:rPr>
                    <w:t>50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 pacov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dermalno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&gt; 17,8 ***</w:t>
                  </w: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mg/kg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F146D" w:rsidRPr="00DF641C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</w:pP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LC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sr-Latn-CS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 zec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dermalno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mg/kg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1060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µl/kg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E122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1229C" w:rsidRDefault="00EF146D" w:rsidP="00E122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mg/kg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F146D" w:rsidRPr="00DF641C">
              <w:trPr>
                <w:trHeight w:val="720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NOEL 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sr-Latn-CS"/>
                    </w:rPr>
                    <w:t xml:space="preserve">  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pacov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    miš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oralno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E122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1C25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0.37-23.4     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1229C" w:rsidRDefault="00EF146D" w:rsidP="000D49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       </w:t>
                  </w: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mg/kg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 xml:space="preserve">         </w:t>
                  </w: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2E32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-                 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E122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-               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595B3F" w:rsidRDefault="00EF146D" w:rsidP="00595B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26            </w:t>
                  </w:r>
                  <w:r w:rsidRPr="00E014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1229C" w:rsidRDefault="00EF146D" w:rsidP="00595B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E014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mg/kg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E014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ppm</w:t>
                  </w:r>
                </w:p>
              </w:tc>
            </w:tr>
            <w:tr w:rsidR="00EF146D" w:rsidRPr="00DF641C">
              <w:trPr>
                <w:trHeight w:val="522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03A40"/>
                      <w:sz w:val="18"/>
                      <w:szCs w:val="18"/>
                      <w:shd w:val="clear" w:color="auto" w:fill="FFFFFF"/>
                    </w:rPr>
                  </w:pPr>
                  <w:r w:rsidRPr="000A2969">
                    <w:rPr>
                      <w:rFonts w:ascii="Times New Roman" w:hAnsi="Times New Roman" w:cs="Times New Roman"/>
                      <w:color w:val="303A40"/>
                      <w:sz w:val="18"/>
                      <w:szCs w:val="18"/>
                      <w:shd w:val="clear" w:color="auto" w:fill="FFFFFF"/>
                    </w:rPr>
                    <w:t>NOAE</w:t>
                  </w:r>
                  <w:r>
                    <w:rPr>
                      <w:rFonts w:ascii="Times New Roman" w:hAnsi="Times New Roman" w:cs="Times New Roman"/>
                      <w:color w:val="303A40"/>
                      <w:sz w:val="18"/>
                      <w:szCs w:val="18"/>
                      <w:shd w:val="clear" w:color="auto" w:fill="FFFFFF"/>
                    </w:rPr>
                    <w:t>L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sr-Latn-CS"/>
                    </w:rPr>
                    <w:t xml:space="preserve"> </w:t>
                  </w:r>
                  <w:r w:rsidRPr="000A2969">
                    <w:rPr>
                      <w:rFonts w:ascii="Times New Roman" w:hAnsi="Times New Roman" w:cs="Times New Roman"/>
                      <w:sz w:val="18"/>
                      <w:szCs w:val="18"/>
                      <w:lang w:val="sr-Latn-CS"/>
                    </w:rPr>
                    <w:t>pacov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A29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inhalaciono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0A2969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6C69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6C69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mg/k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    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7.08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46D" w:rsidRPr="00E014DB" w:rsidRDefault="00EF146D" w:rsidP="000A29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14DB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mg/m³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</w:t>
                  </w:r>
                  <w:r w:rsidRPr="00E014D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pm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   </w:t>
                  </w:r>
                </w:p>
              </w:tc>
            </w:tr>
          </w:tbl>
          <w:p w:rsidR="00EF146D" w:rsidRPr="001A784C" w:rsidRDefault="00EF146D" w:rsidP="000D39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46D" w:rsidRPr="00691B9E">
        <w:tc>
          <w:tcPr>
            <w:tcW w:w="1168" w:type="pct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Korozivno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oštećenje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kože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iritacija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832" w:type="pct"/>
            <w:gridSpan w:val="3"/>
          </w:tcPr>
          <w:p w:rsidR="00EF146D" w:rsidRPr="001A784C" w:rsidRDefault="00EF146D" w:rsidP="00211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Smeša</w:t>
            </w:r>
            <w:proofErr w:type="spellEnd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proofErr w:type="gramStart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klasifikovana</w:t>
            </w:r>
            <w:proofErr w:type="spellEnd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Iritacija</w:t>
            </w:r>
            <w:proofErr w:type="spellEnd"/>
            <w:r w:rsidRPr="00735303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kože </w:t>
            </w:r>
            <w:proofErr w:type="spellStart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kategorija</w:t>
            </w:r>
            <w:proofErr w:type="spellEnd"/>
            <w:r w:rsidRPr="00735303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EF146D" w:rsidRPr="007105D7">
        <w:trPr>
          <w:trHeight w:val="670"/>
        </w:trPr>
        <w:tc>
          <w:tcPr>
            <w:tcW w:w="1173" w:type="pct"/>
            <w:gridSpan w:val="2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Teško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oštećenje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iritacija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7" w:type="pct"/>
            <w:gridSpan w:val="2"/>
          </w:tcPr>
          <w:p w:rsidR="00EF146D" w:rsidRPr="001A784C" w:rsidRDefault="00EF146D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Smeša</w:t>
            </w:r>
            <w:proofErr w:type="spellEnd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klasifikovana</w:t>
            </w:r>
            <w:proofErr w:type="spellEnd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Oštećenje</w:t>
            </w:r>
            <w:proofErr w:type="spellEnd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oka</w:t>
            </w:r>
            <w:proofErr w:type="spellEnd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>kategorija</w:t>
            </w:r>
            <w:proofErr w:type="spellEnd"/>
            <w:r w:rsidRPr="005E4E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6C22">
              <w:rPr>
                <w:rFonts w:ascii="Times New Roman" w:hAnsi="Times New Roman" w:cs="Times New Roman"/>
                <w:sz w:val="20"/>
                <w:szCs w:val="20"/>
              </w:rPr>
              <w:t>Dovodi</w:t>
            </w:r>
            <w:proofErr w:type="spellEnd"/>
            <w:r w:rsidRPr="00186C22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proofErr w:type="gramStart"/>
            <w:r w:rsidRPr="00186C22">
              <w:rPr>
                <w:rFonts w:ascii="Times New Roman" w:hAnsi="Times New Roman" w:cs="Times New Roman"/>
                <w:sz w:val="20"/>
                <w:szCs w:val="20"/>
              </w:rPr>
              <w:t>teškog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86C22">
              <w:rPr>
                <w:rFonts w:ascii="Times New Roman" w:hAnsi="Times New Roman" w:cs="Times New Roman"/>
                <w:sz w:val="20"/>
                <w:szCs w:val="20"/>
              </w:rPr>
              <w:t>oštećenja</w:t>
            </w:r>
            <w:proofErr w:type="spellEnd"/>
            <w:proofErr w:type="gramEnd"/>
            <w:r w:rsidRPr="00186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C22">
              <w:rPr>
                <w:rFonts w:ascii="Times New Roman" w:hAnsi="Times New Roman" w:cs="Times New Roman"/>
                <w:sz w:val="20"/>
                <w:szCs w:val="20"/>
              </w:rPr>
              <w:t>oka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</w:t>
            </w:r>
          </w:p>
        </w:tc>
      </w:tr>
      <w:tr w:rsidR="00EF146D" w:rsidRPr="007105D7">
        <w:trPr>
          <w:trHeight w:val="852"/>
        </w:trPr>
        <w:tc>
          <w:tcPr>
            <w:tcW w:w="1168" w:type="pct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Senzibilizacija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respiratornih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organa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kože</w:t>
            </w:r>
            <w:proofErr w:type="spellEnd"/>
          </w:p>
        </w:tc>
        <w:tc>
          <w:tcPr>
            <w:tcW w:w="3832" w:type="pct"/>
            <w:gridSpan w:val="3"/>
          </w:tcPr>
          <w:p w:rsidR="00EF146D" w:rsidRPr="001A784C" w:rsidRDefault="00EF146D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ispunjava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kriterijume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klasifikaciju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8E476C">
        <w:trPr>
          <w:trHeight w:val="592"/>
        </w:trPr>
        <w:tc>
          <w:tcPr>
            <w:tcW w:w="1168" w:type="pct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Hlk479290210"/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Mutagenost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germitivnih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ćelija</w:t>
            </w:r>
            <w:proofErr w:type="spellEnd"/>
          </w:p>
        </w:tc>
        <w:tc>
          <w:tcPr>
            <w:tcW w:w="3832" w:type="pct"/>
            <w:gridSpan w:val="3"/>
          </w:tcPr>
          <w:p w:rsidR="00EF146D" w:rsidRPr="001A784C" w:rsidRDefault="00EF146D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ispunjava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kriterijume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klasifikaciju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8E476C">
        <w:trPr>
          <w:trHeight w:val="584"/>
        </w:trPr>
        <w:tc>
          <w:tcPr>
            <w:tcW w:w="1168" w:type="pct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Karcinogenost</w:t>
            </w:r>
            <w:proofErr w:type="spellEnd"/>
          </w:p>
        </w:tc>
        <w:tc>
          <w:tcPr>
            <w:tcW w:w="3832" w:type="pct"/>
            <w:gridSpan w:val="3"/>
          </w:tcPr>
          <w:p w:rsidR="00EF146D" w:rsidRPr="001A784C" w:rsidRDefault="00EF146D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ispunjava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kriterijume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klasifikaciju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8E476C">
        <w:trPr>
          <w:trHeight w:val="658"/>
        </w:trPr>
        <w:tc>
          <w:tcPr>
            <w:tcW w:w="1168" w:type="pct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Toksičnost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reprodukciju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32" w:type="pct"/>
            <w:gridSpan w:val="3"/>
          </w:tcPr>
          <w:p w:rsidR="00EF146D" w:rsidRPr="001A784C" w:rsidRDefault="00EF146D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ispunjava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kriterijume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klasifikaciju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ED7130">
        <w:trPr>
          <w:trHeight w:val="1106"/>
        </w:trPr>
        <w:tc>
          <w:tcPr>
            <w:tcW w:w="1168" w:type="pct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Specifična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toksičnost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ciljni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–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jednokratna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izloženost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2" w:type="pct"/>
            <w:gridSpan w:val="3"/>
          </w:tcPr>
          <w:p w:rsidR="00EF146D" w:rsidRPr="001A784C" w:rsidRDefault="00EF146D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ispunjava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kriterijume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klasifikaciju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EF146D" w:rsidRPr="008E476C">
        <w:trPr>
          <w:trHeight w:val="1120"/>
        </w:trPr>
        <w:tc>
          <w:tcPr>
            <w:tcW w:w="1168" w:type="pct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Specifična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toksičnost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ciljni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organ –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višekratna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izloženost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2" w:type="pct"/>
            <w:gridSpan w:val="3"/>
          </w:tcPr>
          <w:p w:rsidR="00EF146D" w:rsidRPr="001A784C" w:rsidRDefault="00EF146D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ispunjava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kriterijume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klasifikaciju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8E476C">
        <w:trPr>
          <w:trHeight w:val="764"/>
        </w:trPr>
        <w:tc>
          <w:tcPr>
            <w:tcW w:w="1168" w:type="pct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Opasnost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aspiracije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2" w:type="pct"/>
            <w:gridSpan w:val="3"/>
          </w:tcPr>
          <w:p w:rsidR="00EF146D" w:rsidRPr="001A784C" w:rsidRDefault="00EF146D" w:rsidP="00ED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ispunjava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kriterijume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klasifikaciju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691B9E">
        <w:trPr>
          <w:trHeight w:val="791"/>
        </w:trPr>
        <w:tc>
          <w:tcPr>
            <w:tcW w:w="1168" w:type="pct"/>
          </w:tcPr>
          <w:p w:rsidR="00EF146D" w:rsidRPr="001A784C" w:rsidRDefault="00EF146D" w:rsidP="00ED7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informacije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32" w:type="pct"/>
            <w:gridSpan w:val="3"/>
          </w:tcPr>
          <w:p w:rsidR="00EF146D" w:rsidRPr="001A784C" w:rsidRDefault="00EF146D" w:rsidP="001A7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6"/>
    </w:tbl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F146D" w:rsidRPr="007A2166" w:rsidRDefault="00EF146D" w:rsidP="001D6CEE">
      <w:pPr>
        <w:shd w:val="clear" w:color="auto" w:fill="FFFFFF"/>
        <w:tabs>
          <w:tab w:val="left" w:pos="60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F146D" w:rsidRPr="00090D7B" w:rsidRDefault="00EF146D" w:rsidP="008E476C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FF3B3B"/>
        <w:tabs>
          <w:tab w:val="left" w:pos="284"/>
        </w:tabs>
        <w:spacing w:before="24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090D7B">
        <w:rPr>
          <w:rFonts w:ascii="Times New Roman" w:hAnsi="Times New Roman" w:cs="Times New Roman"/>
          <w:b/>
          <w:bCs/>
          <w:color w:val="FFFFFF"/>
          <w:sz w:val="20"/>
          <w:szCs w:val="20"/>
        </w:rPr>
        <w:lastRenderedPageBreak/>
        <w:t>Poglavlje</w:t>
      </w:r>
      <w:proofErr w:type="spellEnd"/>
      <w:r w:rsidRPr="00090D7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12.  </w:t>
      </w:r>
      <w:proofErr w:type="gramStart"/>
      <w:r w:rsidRPr="00090D7B">
        <w:rPr>
          <w:rFonts w:ascii="Times New Roman" w:hAnsi="Times New Roman" w:cs="Times New Roman"/>
          <w:b/>
          <w:bCs/>
          <w:color w:val="FFFFFF"/>
          <w:sz w:val="20"/>
          <w:szCs w:val="20"/>
        </w:rPr>
        <w:t>EKOTOKSIKOLOŠKI  PODACI</w:t>
      </w:r>
      <w:proofErr w:type="gramEnd"/>
    </w:p>
    <w:p w:rsidR="00EF146D" w:rsidRPr="00A640B8" w:rsidRDefault="00EF146D" w:rsidP="001609E3">
      <w:pPr>
        <w:pStyle w:val="ListParagraph"/>
        <w:numPr>
          <w:ilvl w:val="0"/>
          <w:numId w:val="9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4501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619"/>
        <w:gridCol w:w="5743"/>
      </w:tblGrid>
      <w:tr w:rsidR="00EF146D" w:rsidRPr="001A784C">
        <w:trPr>
          <w:tblHeader/>
          <w:hidden/>
        </w:trPr>
        <w:tc>
          <w:tcPr>
            <w:tcW w:w="1566" w:type="pct"/>
            <w:shd w:val="clear" w:color="auto" w:fill="D9D9D9"/>
          </w:tcPr>
          <w:p w:rsidR="00EF146D" w:rsidRPr="00090D7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090D7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090D7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090D7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090D7B" w:rsidRDefault="00EF146D" w:rsidP="001609E3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090D7B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0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090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12.1.</w:t>
            </w:r>
          </w:p>
        </w:tc>
        <w:tc>
          <w:tcPr>
            <w:tcW w:w="3434" w:type="pct"/>
            <w:shd w:val="clear" w:color="auto" w:fill="D9D9D9"/>
            <w:vAlign w:val="center"/>
          </w:tcPr>
          <w:p w:rsidR="00EF146D" w:rsidRPr="00090D7B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D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TOKSIČNOST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F146D" w:rsidRDefault="00EF146D">
      <w:proofErr w:type="spellStart"/>
      <w:r w:rsidRPr="001A784C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Pr="001A784C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eko</w:t>
      </w:r>
      <w:r w:rsidRPr="001A784C">
        <w:rPr>
          <w:rFonts w:ascii="Times New Roman" w:hAnsi="Times New Roman" w:cs="Times New Roman"/>
          <w:sz w:val="20"/>
          <w:szCs w:val="20"/>
        </w:rPr>
        <w:t>toksičnosti</w:t>
      </w:r>
      <w:proofErr w:type="spellEnd"/>
      <w:r w:rsidRPr="001A78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84C">
        <w:rPr>
          <w:rFonts w:ascii="Times New Roman" w:hAnsi="Times New Roman" w:cs="Times New Roman"/>
          <w:sz w:val="20"/>
          <w:szCs w:val="20"/>
        </w:rPr>
        <w:t>sastojaka</w:t>
      </w:r>
      <w:proofErr w:type="spellEnd"/>
      <w:r w:rsidRPr="001A78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84C">
        <w:rPr>
          <w:rFonts w:ascii="Times New Roman" w:hAnsi="Times New Roman" w:cs="Times New Roman"/>
          <w:sz w:val="20"/>
          <w:szCs w:val="20"/>
        </w:rPr>
        <w:t>biocidnog</w:t>
      </w:r>
      <w:proofErr w:type="spellEnd"/>
      <w:r w:rsidRPr="001A78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84C">
        <w:rPr>
          <w:rFonts w:ascii="Times New Roman" w:hAnsi="Times New Roman" w:cs="Times New Roman"/>
          <w:sz w:val="20"/>
          <w:szCs w:val="20"/>
        </w:rPr>
        <w:t>proizvoda</w:t>
      </w:r>
      <w:proofErr w:type="spellEnd"/>
      <w:r w:rsidRPr="001A78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440"/>
        <w:gridCol w:w="1096"/>
        <w:gridCol w:w="1154"/>
        <w:gridCol w:w="990"/>
        <w:gridCol w:w="1080"/>
        <w:gridCol w:w="990"/>
        <w:gridCol w:w="1080"/>
        <w:gridCol w:w="900"/>
      </w:tblGrid>
      <w:tr w:rsidR="00EF146D" w:rsidRPr="00DF641C">
        <w:tc>
          <w:tcPr>
            <w:tcW w:w="3634" w:type="dxa"/>
            <w:gridSpan w:val="3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7" w:name="_Hlk7875734"/>
            <w:proofErr w:type="spellStart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Hemijski</w:t>
            </w:r>
            <w:proofErr w:type="spellEnd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naziv</w:t>
            </w:r>
            <w:proofErr w:type="spellEnd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144" w:type="dxa"/>
            <w:gridSpan w:val="2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Persirćetna</w:t>
            </w:r>
            <w:proofErr w:type="spellEnd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kiselina</w:t>
            </w:r>
            <w:proofErr w:type="spellEnd"/>
          </w:p>
        </w:tc>
        <w:tc>
          <w:tcPr>
            <w:tcW w:w="2070" w:type="dxa"/>
            <w:gridSpan w:val="2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Sirćetna</w:t>
            </w:r>
            <w:proofErr w:type="spellEnd"/>
            <w:r w:rsidRPr="007F2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kiselina</w:t>
            </w:r>
            <w:proofErr w:type="spellEnd"/>
          </w:p>
        </w:tc>
        <w:tc>
          <w:tcPr>
            <w:tcW w:w="1980" w:type="dxa"/>
            <w:gridSpan w:val="2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Vodonikperoksid</w:t>
            </w:r>
            <w:proofErr w:type="spellEnd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F146D" w:rsidRPr="00DF641C">
        <w:tc>
          <w:tcPr>
            <w:tcW w:w="1098" w:type="dxa"/>
          </w:tcPr>
          <w:p w:rsidR="00EF146D" w:rsidRPr="00F94607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94607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Akutna</w:t>
            </w:r>
            <w:proofErr w:type="spellEnd"/>
            <w:r w:rsidRPr="00F94607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4607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toksičnost</w:t>
            </w:r>
            <w:proofErr w:type="spellEnd"/>
            <w:r w:rsidRPr="00F94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F146D" w:rsidRPr="00F94607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proofErr w:type="spellStart"/>
            <w:r w:rsidRPr="00F94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izloženosti</w:t>
            </w:r>
            <w:proofErr w:type="spellEnd"/>
          </w:p>
        </w:tc>
        <w:tc>
          <w:tcPr>
            <w:tcW w:w="1096" w:type="dxa"/>
          </w:tcPr>
          <w:p w:rsidR="00EF146D" w:rsidRPr="00F94607" w:rsidRDefault="00EF146D" w:rsidP="00F94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izloženosti</w:t>
            </w:r>
            <w:proofErr w:type="spellEnd"/>
          </w:p>
        </w:tc>
        <w:tc>
          <w:tcPr>
            <w:tcW w:w="1154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Vrednost</w:t>
            </w:r>
            <w:proofErr w:type="spellEnd"/>
          </w:p>
        </w:tc>
        <w:tc>
          <w:tcPr>
            <w:tcW w:w="99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Jedinica</w:t>
            </w:r>
            <w:proofErr w:type="spellEnd"/>
          </w:p>
        </w:tc>
        <w:tc>
          <w:tcPr>
            <w:tcW w:w="108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Vrednost</w:t>
            </w:r>
            <w:proofErr w:type="spellEnd"/>
          </w:p>
        </w:tc>
        <w:tc>
          <w:tcPr>
            <w:tcW w:w="99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Jedinica</w:t>
            </w:r>
            <w:proofErr w:type="spellEnd"/>
          </w:p>
        </w:tc>
        <w:tc>
          <w:tcPr>
            <w:tcW w:w="108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Vrednost</w:t>
            </w:r>
            <w:proofErr w:type="spellEnd"/>
          </w:p>
        </w:tc>
        <w:tc>
          <w:tcPr>
            <w:tcW w:w="90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Jedinica</w:t>
            </w:r>
            <w:proofErr w:type="spellEnd"/>
          </w:p>
        </w:tc>
      </w:tr>
      <w:tr w:rsidR="00EF146D" w:rsidRPr="00DF641C">
        <w:trPr>
          <w:trHeight w:val="1233"/>
        </w:trPr>
        <w:tc>
          <w:tcPr>
            <w:tcW w:w="1098" w:type="dxa"/>
          </w:tcPr>
          <w:p w:rsidR="00EF146D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LC</w:t>
            </w:r>
            <w:r w:rsidRPr="007F2A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50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146D" w:rsidRPr="00F94607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7F2A3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Ribe</w:t>
            </w:r>
            <w:proofErr w:type="spellEnd"/>
            <w:r w:rsidRPr="007F2A3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</w:t>
            </w:r>
            <w:proofErr w:type="spellStart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Pimephales</w:t>
            </w:r>
            <w:proofErr w:type="spellEnd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promelas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Ictalurus</w:t>
            </w:r>
            <w:proofErr w:type="spellEnd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punctatus</w:t>
            </w:r>
          </w:p>
        </w:tc>
        <w:tc>
          <w:tcPr>
            <w:tcW w:w="1096" w:type="dxa"/>
          </w:tcPr>
          <w:p w:rsidR="00EF146D" w:rsidRPr="007F2A32" w:rsidRDefault="00EF146D" w:rsidP="00F9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  <w:proofErr w:type="spellStart"/>
            <w:r w:rsidRPr="007F2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96h</w:t>
            </w:r>
            <w:proofErr w:type="spellEnd"/>
          </w:p>
          <w:p w:rsidR="00EF146D" w:rsidRPr="007F2A32" w:rsidRDefault="00EF146D" w:rsidP="00F9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96h</w:t>
            </w:r>
          </w:p>
        </w:tc>
        <w:tc>
          <w:tcPr>
            <w:tcW w:w="1154" w:type="dxa"/>
          </w:tcPr>
          <w:p w:rsidR="00EF146D" w:rsidRPr="007F2A32" w:rsidRDefault="00EF146D" w:rsidP="006F65F1">
            <w:pPr>
              <w:pStyle w:val="Head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ED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25AED">
              <w:rPr>
                <w:rFonts w:ascii="Times New Roman" w:hAnsi="Times New Roman" w:cs="Times New Roman"/>
                <w:sz w:val="18"/>
                <w:szCs w:val="18"/>
              </w:rPr>
              <w:t xml:space="preserve">11****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146D" w:rsidRPr="00F94607" w:rsidRDefault="00EF146D" w:rsidP="00F94607">
            <w:pPr>
              <w:pStyle w:val="Head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F146D" w:rsidRPr="007F2A32" w:rsidRDefault="00EF146D" w:rsidP="00F94607">
            <w:pPr>
              <w:pStyle w:val="Head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146D" w:rsidRPr="00F94607" w:rsidRDefault="00EF146D" w:rsidP="00F94607">
            <w:pPr>
              <w:pStyle w:val="Head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F146D" w:rsidRPr="007F2A32" w:rsidRDefault="00EF146D" w:rsidP="00F94607">
            <w:pPr>
              <w:pStyle w:val="Head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>.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82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146D" w:rsidRPr="00F94607" w:rsidRDefault="00EF146D" w:rsidP="00F94607">
            <w:pPr>
              <w:pStyle w:val="Head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F146D" w:rsidRPr="007F2A32" w:rsidRDefault="00EF146D" w:rsidP="00F94607">
            <w:pPr>
              <w:pStyle w:val="Head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146D" w:rsidRPr="00F94607" w:rsidRDefault="00EF146D" w:rsidP="00F94607">
            <w:pPr>
              <w:pStyle w:val="Head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F146D" w:rsidRPr="007F2A32" w:rsidRDefault="00EF146D" w:rsidP="00F9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  <w:p w:rsidR="00EF146D" w:rsidRPr="007F2A32" w:rsidRDefault="00EF146D" w:rsidP="00F9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37.4</w:t>
            </w:r>
          </w:p>
        </w:tc>
        <w:tc>
          <w:tcPr>
            <w:tcW w:w="900" w:type="dxa"/>
          </w:tcPr>
          <w:p w:rsidR="00EF146D" w:rsidRPr="007F2A32" w:rsidRDefault="00EF146D" w:rsidP="00F9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  <w:p w:rsidR="00EF146D" w:rsidRPr="007F2A32" w:rsidRDefault="00EF146D" w:rsidP="00F9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</w:tr>
      <w:tr w:rsidR="00EF146D" w:rsidRPr="00DF641C">
        <w:tc>
          <w:tcPr>
            <w:tcW w:w="1098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7F2A3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440" w:type="dxa"/>
          </w:tcPr>
          <w:p w:rsidR="00EF146D" w:rsidRPr="00F94607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proofErr w:type="gramStart"/>
            <w:r w:rsidRPr="007F2A3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Dafnija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Daphnia</w:t>
            </w:r>
            <w:proofErr w:type="gramEnd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magna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A15D8">
              <w:rPr>
                <w:rFonts w:ascii="Times New Roman" w:hAnsi="Times New Roman" w:cs="Times New Roman"/>
                <w:sz w:val="18"/>
                <w:szCs w:val="18"/>
              </w:rPr>
              <w:t xml:space="preserve"> Mytilus edulis</w:t>
            </w:r>
          </w:p>
        </w:tc>
        <w:tc>
          <w:tcPr>
            <w:tcW w:w="1096" w:type="dxa"/>
          </w:tcPr>
          <w:p w:rsidR="00EF146D" w:rsidRPr="007F2A32" w:rsidRDefault="00EF146D" w:rsidP="00F9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48h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48h</w:t>
            </w:r>
            <w:proofErr w:type="spellEnd"/>
          </w:p>
        </w:tc>
        <w:tc>
          <w:tcPr>
            <w:tcW w:w="1154" w:type="dxa"/>
          </w:tcPr>
          <w:p w:rsidR="00EF146D" w:rsidRPr="00F94607" w:rsidRDefault="00EF146D" w:rsidP="00F94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0.27-0.73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*****              </w:t>
            </w:r>
          </w:p>
        </w:tc>
        <w:tc>
          <w:tcPr>
            <w:tcW w:w="990" w:type="dxa"/>
          </w:tcPr>
          <w:p w:rsidR="00EF146D" w:rsidRPr="00F94607" w:rsidRDefault="00EF146D" w:rsidP="00F94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F146D" w:rsidRPr="00F94607" w:rsidRDefault="00EF146D" w:rsidP="00F94607">
            <w:pPr>
              <w:autoSpaceDE w:val="0"/>
              <w:autoSpaceDN w:val="0"/>
              <w:adjustRightInd w:val="0"/>
              <w:jc w:val="center"/>
              <w:rPr>
                <w:rFonts w:ascii="Times New Roman" w:eastAsia="Arial,Bold" w:hAnsi="Times New Roman"/>
                <w:sz w:val="18"/>
                <w:szCs w:val="18"/>
              </w:rPr>
            </w:pP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>.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82 </w:t>
            </w: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     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F146D" w:rsidRPr="00F94607" w:rsidRDefault="00EF146D" w:rsidP="00F94607">
            <w:pPr>
              <w:autoSpaceDE w:val="0"/>
              <w:autoSpaceDN w:val="0"/>
              <w:adjustRightInd w:val="0"/>
              <w:jc w:val="center"/>
              <w:rPr>
                <w:rFonts w:ascii="Times New Roman" w:eastAsia="Arial,Bold" w:hAnsi="Times New Roman"/>
                <w:sz w:val="18"/>
                <w:szCs w:val="18"/>
              </w:rPr>
            </w:pP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          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         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F146D" w:rsidRPr="007F2A32" w:rsidRDefault="00EF146D" w:rsidP="00F94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900" w:type="dxa"/>
          </w:tcPr>
          <w:p w:rsidR="00EF146D" w:rsidRPr="007F2A32" w:rsidRDefault="00EF146D" w:rsidP="00F94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</w:tr>
      <w:tr w:rsidR="00EF146D" w:rsidRPr="00DF641C">
        <w:trPr>
          <w:trHeight w:val="1449"/>
        </w:trPr>
        <w:tc>
          <w:tcPr>
            <w:tcW w:w="1098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E</w:t>
            </w:r>
            <w:r w:rsidRPr="007F2A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C</w:t>
            </w:r>
            <w:r w:rsidRPr="007F2A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50</w:t>
            </w:r>
          </w:p>
        </w:tc>
        <w:tc>
          <w:tcPr>
            <w:tcW w:w="1440" w:type="dxa"/>
          </w:tcPr>
          <w:p w:rsidR="00EF146D" w:rsidRPr="00F94607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7F2A3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sr-Latn-CS"/>
              </w:rPr>
              <w:t>Alge</w:t>
            </w:r>
            <w:r w:rsidRPr="007F2A32">
              <w:rPr>
                <w:rFonts w:ascii="Times New Roman" w:hAnsi="Times New Roman" w:cs="Times New Roman"/>
                <w:sz w:val="18"/>
                <w:szCs w:val="1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različite vrste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Skeletonema</w:t>
            </w:r>
            <w:proofErr w:type="spellEnd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costatum</w:t>
            </w:r>
            <w:proofErr w:type="spellEnd"/>
            <w:r w:rsidRPr="000D39AA">
              <w:rPr>
                <w:rFonts w:ascii="Times New Roman" w:hAnsi="Times New Roman" w:cs="Times New Roman"/>
                <w:sz w:val="18"/>
                <w:szCs w:val="18"/>
              </w:rPr>
              <w:t xml:space="preserve"> Chlorella vulgaris</w:t>
            </w:r>
          </w:p>
        </w:tc>
        <w:tc>
          <w:tcPr>
            <w:tcW w:w="1096" w:type="dxa"/>
          </w:tcPr>
          <w:p w:rsidR="00EF146D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Pr="007F2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Pr="007F2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72h</w:t>
            </w:r>
          </w:p>
          <w:p w:rsidR="00EF146D" w:rsidRPr="007F2A32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72h</w:t>
            </w:r>
          </w:p>
        </w:tc>
        <w:tc>
          <w:tcPr>
            <w:tcW w:w="1154" w:type="dxa"/>
          </w:tcPr>
          <w:p w:rsidR="00EF146D" w:rsidRDefault="00EF146D" w:rsidP="00F9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           </w:t>
            </w:r>
            <w:r w:rsidRPr="00002A2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0.16  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******                </w:t>
            </w:r>
          </w:p>
          <w:p w:rsidR="00EF146D" w:rsidRPr="00F94607" w:rsidRDefault="00EF146D" w:rsidP="00F9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990" w:type="dxa"/>
          </w:tcPr>
          <w:p w:rsidR="00EF146D" w:rsidRPr="00F94607" w:rsidRDefault="00EF146D" w:rsidP="00302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      -</w:t>
            </w:r>
          </w:p>
        </w:tc>
        <w:tc>
          <w:tcPr>
            <w:tcW w:w="1080" w:type="dxa"/>
          </w:tcPr>
          <w:p w:rsidR="00EF146D" w:rsidRPr="003027EC" w:rsidRDefault="00EF146D" w:rsidP="003027EC">
            <w:pPr>
              <w:autoSpaceDE w:val="0"/>
              <w:autoSpaceDN w:val="0"/>
              <w:adjustRightInd w:val="0"/>
              <w:jc w:val="center"/>
              <w:rPr>
                <w:rFonts w:ascii="Times New Roman" w:eastAsia="Arial,Bold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>.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990" w:type="dxa"/>
          </w:tcPr>
          <w:p w:rsidR="00EF146D" w:rsidRPr="003027EC" w:rsidRDefault="00EF146D" w:rsidP="003027EC">
            <w:pPr>
              <w:autoSpaceDE w:val="0"/>
              <w:autoSpaceDN w:val="0"/>
              <w:adjustRightInd w:val="0"/>
              <w:jc w:val="center"/>
              <w:rPr>
                <w:rFonts w:ascii="Times New Roman" w:eastAsia="Arial,Bold" w:hAnsi="Times New Roman"/>
                <w:sz w:val="18"/>
                <w:szCs w:val="18"/>
              </w:rPr>
            </w:pP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          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1080" w:type="dxa"/>
          </w:tcPr>
          <w:p w:rsidR="00EF146D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-2.6  </w:t>
            </w:r>
          </w:p>
          <w:p w:rsidR="00EF146D" w:rsidRPr="00B37529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2.5-4.3    </w:t>
            </w:r>
          </w:p>
        </w:tc>
        <w:tc>
          <w:tcPr>
            <w:tcW w:w="900" w:type="dxa"/>
          </w:tcPr>
          <w:p w:rsidR="00EF146D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mg/l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EF146D" w:rsidRPr="00B37529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</w:p>
        </w:tc>
      </w:tr>
      <w:tr w:rsidR="00EF146D" w:rsidRPr="00DF641C">
        <w:tc>
          <w:tcPr>
            <w:tcW w:w="1098" w:type="dxa"/>
          </w:tcPr>
          <w:p w:rsidR="00EF146D" w:rsidRPr="00B37529" w:rsidRDefault="00EF146D" w:rsidP="00AC3565">
            <w:pPr>
              <w:autoSpaceDE w:val="0"/>
              <w:autoSpaceDN w:val="0"/>
              <w:adjustRightInd w:val="0"/>
              <w:rPr>
                <w:rFonts w:ascii="Times New Roman" w:eastAsia="Arial,Bold" w:hAnsi="Times New Roman"/>
                <w:b/>
                <w:bCs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Hronična</w:t>
            </w:r>
            <w:proofErr w:type="spellEnd"/>
            <w:r w:rsidRPr="007F2A32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2A32">
              <w:rPr>
                <w:rFonts w:ascii="Times New Roman" w:eastAsia="Arial,Bold" w:hAnsi="Times New Roman" w:cs="Times New Roman"/>
                <w:b/>
                <w:bCs/>
                <w:sz w:val="18"/>
                <w:szCs w:val="18"/>
              </w:rPr>
              <w:t>toksičnost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NOEC</w:t>
            </w:r>
            <w:proofErr w:type="spellEnd"/>
          </w:p>
        </w:tc>
        <w:tc>
          <w:tcPr>
            <w:tcW w:w="144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</w:p>
        </w:tc>
        <w:tc>
          <w:tcPr>
            <w:tcW w:w="108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146D" w:rsidRPr="00DF641C">
        <w:tc>
          <w:tcPr>
            <w:tcW w:w="1098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Ribe</w:t>
            </w:r>
            <w:proofErr w:type="spellEnd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</w:tcPr>
          <w:p w:rsidR="00EF146D" w:rsidRPr="007F2A32" w:rsidRDefault="00EF146D" w:rsidP="00CD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33dana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277">
              <w:rPr>
                <w:rFonts w:ascii="Times New Roman" w:hAnsi="Times New Roman" w:cs="Times New Roman"/>
                <w:sz w:val="18"/>
                <w:szCs w:val="18"/>
              </w:rPr>
              <w:t>OECD201</w:t>
            </w:r>
          </w:p>
        </w:tc>
        <w:tc>
          <w:tcPr>
            <w:tcW w:w="1154" w:type="dxa"/>
          </w:tcPr>
          <w:p w:rsidR="00EF146D" w:rsidRPr="007F2A32" w:rsidRDefault="00EF146D" w:rsidP="00CD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F146D" w:rsidRPr="007F2A32" w:rsidRDefault="00EF146D" w:rsidP="00A86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080" w:type="dxa"/>
          </w:tcPr>
          <w:p w:rsidR="00EF146D" w:rsidRPr="007F2A32" w:rsidRDefault="00EF146D" w:rsidP="00A86267">
            <w:pPr>
              <w:pStyle w:val="Head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300,82 </w:t>
            </w:r>
            <w:r>
              <w:rPr>
                <w:rFonts w:ascii="Times New Roman" w:eastAsia="Arial,Bold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0" w:type="dxa"/>
          </w:tcPr>
          <w:p w:rsidR="00EF146D" w:rsidRPr="00B37529" w:rsidRDefault="00EF146D" w:rsidP="00A86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080" w:type="dxa"/>
          </w:tcPr>
          <w:p w:rsidR="00EF146D" w:rsidRPr="007F2A32" w:rsidRDefault="00EF146D" w:rsidP="00A86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900" w:type="dxa"/>
          </w:tcPr>
          <w:p w:rsidR="00EF146D" w:rsidRPr="007F2A32" w:rsidRDefault="00EF146D" w:rsidP="00A86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EF146D" w:rsidRPr="00DF641C">
        <w:trPr>
          <w:trHeight w:val="486"/>
        </w:trPr>
        <w:tc>
          <w:tcPr>
            <w:tcW w:w="1098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Dafnija</w:t>
            </w:r>
            <w:proofErr w:type="spellEnd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magna</w:t>
            </w:r>
          </w:p>
        </w:tc>
        <w:tc>
          <w:tcPr>
            <w:tcW w:w="1096" w:type="dxa"/>
          </w:tcPr>
          <w:p w:rsidR="00EF146D" w:rsidRPr="007F2A32" w:rsidRDefault="00EF146D" w:rsidP="00CD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21dan</w:t>
            </w:r>
            <w:r w:rsidRPr="00333277">
              <w:rPr>
                <w:rFonts w:ascii="Times New Roman" w:hAnsi="Times New Roman" w:cs="Times New Roman"/>
                <w:sz w:val="18"/>
                <w:szCs w:val="18"/>
              </w:rPr>
              <w:t xml:space="preserve"> OECD 211</w:t>
            </w:r>
          </w:p>
        </w:tc>
        <w:tc>
          <w:tcPr>
            <w:tcW w:w="1154" w:type="dxa"/>
          </w:tcPr>
          <w:p w:rsidR="00EF146D" w:rsidRPr="007F2A32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990" w:type="dxa"/>
          </w:tcPr>
          <w:p w:rsidR="00EF146D" w:rsidRPr="007F2A32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</w:tcPr>
          <w:p w:rsidR="00EF146D" w:rsidRPr="007F2A32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990" w:type="dxa"/>
          </w:tcPr>
          <w:p w:rsidR="00EF146D" w:rsidRPr="00B37529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1080" w:type="dxa"/>
          </w:tcPr>
          <w:p w:rsidR="00EF146D" w:rsidRPr="00B37529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900" w:type="dxa"/>
          </w:tcPr>
          <w:p w:rsidR="00EF146D" w:rsidRPr="00B37529" w:rsidRDefault="00EF146D" w:rsidP="00B37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F146D" w:rsidRPr="00DF641C">
        <w:tc>
          <w:tcPr>
            <w:tcW w:w="1098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F146D" w:rsidRPr="007F2A32" w:rsidRDefault="00EF146D" w:rsidP="00AC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Alge </w:t>
            </w:r>
            <w:proofErr w:type="spellStart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Skeletonema</w:t>
            </w:r>
            <w:proofErr w:type="spellEnd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costatum</w:t>
            </w:r>
            <w:proofErr w:type="spellEnd"/>
          </w:p>
        </w:tc>
        <w:tc>
          <w:tcPr>
            <w:tcW w:w="1096" w:type="dxa"/>
          </w:tcPr>
          <w:p w:rsidR="00EF146D" w:rsidRPr="007F2A32" w:rsidRDefault="00EF146D" w:rsidP="006B1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72h</w:t>
            </w:r>
          </w:p>
        </w:tc>
        <w:tc>
          <w:tcPr>
            <w:tcW w:w="1154" w:type="dxa"/>
          </w:tcPr>
          <w:p w:rsidR="00EF146D" w:rsidRPr="007F2A32" w:rsidRDefault="00EF146D" w:rsidP="006B1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990" w:type="dxa"/>
          </w:tcPr>
          <w:p w:rsidR="00EF146D" w:rsidRPr="007F2A32" w:rsidRDefault="00EF146D" w:rsidP="006B1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7F2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080" w:type="dxa"/>
          </w:tcPr>
          <w:p w:rsidR="00EF146D" w:rsidRPr="007F2A32" w:rsidRDefault="00EF146D" w:rsidP="006B1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7F2A32">
              <w:rPr>
                <w:rFonts w:ascii="Times New Roman" w:eastAsia="Arial,Bold" w:hAnsi="Times New Roman" w:cs="Times New Roman"/>
                <w:sz w:val="18"/>
                <w:szCs w:val="18"/>
              </w:rPr>
              <w:t>300,82</w:t>
            </w:r>
          </w:p>
        </w:tc>
        <w:tc>
          <w:tcPr>
            <w:tcW w:w="990" w:type="dxa"/>
          </w:tcPr>
          <w:p w:rsidR="00EF146D" w:rsidRPr="007F2A32" w:rsidRDefault="00EF146D" w:rsidP="006B1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mg/l</w:t>
            </w:r>
          </w:p>
        </w:tc>
        <w:tc>
          <w:tcPr>
            <w:tcW w:w="1080" w:type="dxa"/>
          </w:tcPr>
          <w:p w:rsidR="00EF146D" w:rsidRPr="00B37529" w:rsidRDefault="00EF146D" w:rsidP="006C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900" w:type="dxa"/>
          </w:tcPr>
          <w:p w:rsidR="00EF146D" w:rsidRPr="00B37529" w:rsidRDefault="00EF146D" w:rsidP="006C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2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bookmarkEnd w:id="7"/>
    </w:tbl>
    <w:p w:rsidR="00EF146D" w:rsidRDefault="00EF146D"/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293"/>
        <w:gridCol w:w="106"/>
        <w:gridCol w:w="808"/>
        <w:gridCol w:w="6082"/>
      </w:tblGrid>
      <w:tr w:rsidR="00EF146D">
        <w:trPr>
          <w:tblHeader/>
        </w:trPr>
        <w:tc>
          <w:tcPr>
            <w:tcW w:w="1234" w:type="pct"/>
            <w:shd w:val="clear" w:color="auto" w:fill="D9D9D9"/>
          </w:tcPr>
          <w:p w:rsidR="00EF146D" w:rsidRPr="005D05A1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Podpoglavlje</w:t>
            </w:r>
            <w:proofErr w:type="spellEnd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12.2.</w:t>
            </w:r>
          </w:p>
        </w:tc>
        <w:tc>
          <w:tcPr>
            <w:tcW w:w="3766" w:type="pct"/>
            <w:gridSpan w:val="3"/>
            <w:shd w:val="clear" w:color="auto" w:fill="D9D9D9"/>
            <w:vAlign w:val="center"/>
          </w:tcPr>
          <w:p w:rsidR="00EF146D" w:rsidRPr="005D05A1" w:rsidRDefault="00EF146D" w:rsidP="001A784C">
            <w:pPr>
              <w:tabs>
                <w:tab w:val="left" w:pos="284"/>
                <w:tab w:val="left" w:pos="135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PERZISTENTNOST I RAZGRADLJIVOST </w:t>
            </w:r>
          </w:p>
        </w:tc>
      </w:tr>
      <w:tr w:rsidR="00EF146D">
        <w:trPr>
          <w:tblHeader/>
        </w:trPr>
        <w:tc>
          <w:tcPr>
            <w:tcW w:w="1726" w:type="pct"/>
            <w:gridSpan w:val="3"/>
            <w:shd w:val="clear" w:color="auto" w:fill="ECECEC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Biorazgradljivost</w:t>
            </w:r>
            <w:proofErr w:type="spellEnd"/>
          </w:p>
        </w:tc>
        <w:tc>
          <w:tcPr>
            <w:tcW w:w="3274" w:type="pct"/>
            <w:shd w:val="clear" w:color="auto" w:fill="F7F6F8"/>
            <w:vAlign w:val="center"/>
          </w:tcPr>
          <w:p w:rsidR="00EF146D" w:rsidRPr="00170A1C" w:rsidRDefault="00EF146D" w:rsidP="009A6D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Biocidni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proizvod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lako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aerobno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biorazgradljiv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proofErr w:type="gram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vodi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 100</w:t>
            </w:r>
            <w:proofErr w:type="gram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% 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ekotoksikoloških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svojstava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sastojaka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smeše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Vreme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izlaganja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: 28 dana.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Metoda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C.4-C.-SRPS EN ISO 9439</w:t>
            </w:r>
          </w:p>
          <w:p w:rsidR="00EF146D" w:rsidRPr="00170A1C" w:rsidRDefault="00EF146D" w:rsidP="009A6D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Persirćetna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kiselina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(CAS </w:t>
            </w: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79-21-0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lako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aerobno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biorazgradljiv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vodi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&gt; 70%.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Vreme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izlaganja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: 28 dana.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Metoda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C.4-C.-SRPS EN ISO 9439</w:t>
            </w:r>
          </w:p>
          <w:p w:rsidR="00EF146D" w:rsidRPr="00170A1C" w:rsidRDefault="00EF146D" w:rsidP="009A6D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Sirćetna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kiselina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(CAS </w:t>
            </w: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64-19-7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lako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aerobno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biorazgradljiv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96% (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Vreme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izlaganja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: 20 dana).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Metoda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C.4-C.-SRPS EN ISO 9439).</w:t>
            </w:r>
          </w:p>
          <w:p w:rsidR="00EF146D" w:rsidRPr="009A6DD3" w:rsidRDefault="00EF146D" w:rsidP="009A6DD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Vodonikperoksid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(CAS </w:t>
            </w:r>
            <w:r w:rsidRPr="002C2A3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7722-84-1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lako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aerobno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biorazgradljiv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99% (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Vreme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izlaganja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: 0,5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minuta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>Metoda</w:t>
            </w:r>
            <w:proofErr w:type="spellEnd"/>
            <w:r w:rsidRPr="00170A1C">
              <w:rPr>
                <w:rFonts w:ascii="Times New Roman" w:hAnsi="Times New Roman" w:cs="Times New Roman"/>
                <w:sz w:val="20"/>
                <w:szCs w:val="20"/>
              </w:rPr>
              <w:t xml:space="preserve"> C.4-C.-SRPS EN ISO 9439).</w:t>
            </w:r>
          </w:p>
        </w:tc>
      </w:tr>
      <w:tr w:rsidR="00EF146D" w:rsidRPr="001A784C">
        <w:trPr>
          <w:tblHeader/>
          <w:hidden/>
        </w:trPr>
        <w:tc>
          <w:tcPr>
            <w:tcW w:w="1291" w:type="pct"/>
            <w:gridSpan w:val="2"/>
            <w:shd w:val="clear" w:color="auto" w:fill="D9D9D9"/>
          </w:tcPr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1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1"/>
                <w:numId w:val="24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12.3.</w:t>
            </w:r>
          </w:p>
        </w:tc>
        <w:tc>
          <w:tcPr>
            <w:tcW w:w="3709" w:type="pct"/>
            <w:gridSpan w:val="2"/>
            <w:shd w:val="clear" w:color="auto" w:fill="D9D9D9"/>
            <w:vAlign w:val="center"/>
          </w:tcPr>
          <w:p w:rsidR="00EF146D" w:rsidRPr="005D05A1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POTENCIJAL BIOAKUMULACIJE 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4"/>
            <w:shd w:val="clear" w:color="auto" w:fill="F5F4F6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dostupnih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1A784C">
        <w:trPr>
          <w:tblHeader/>
          <w:hidden/>
        </w:trPr>
        <w:tc>
          <w:tcPr>
            <w:tcW w:w="1291" w:type="pct"/>
            <w:gridSpan w:val="2"/>
            <w:shd w:val="clear" w:color="auto" w:fill="D9D9D9"/>
          </w:tcPr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1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1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1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12.4.</w:t>
            </w:r>
          </w:p>
        </w:tc>
        <w:tc>
          <w:tcPr>
            <w:tcW w:w="3709" w:type="pct"/>
            <w:gridSpan w:val="2"/>
            <w:shd w:val="clear" w:color="auto" w:fill="D9D9D9"/>
            <w:vAlign w:val="center"/>
          </w:tcPr>
          <w:p w:rsidR="00EF146D" w:rsidRPr="005D05A1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MOBILNOST U ZEMLJIŠTU 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4"/>
            <w:shd w:val="clear" w:color="auto" w:fill="F5F4F6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1A784C">
        <w:trPr>
          <w:tblHeader/>
          <w:hidden/>
        </w:trPr>
        <w:tc>
          <w:tcPr>
            <w:tcW w:w="1291" w:type="pct"/>
            <w:gridSpan w:val="2"/>
            <w:shd w:val="clear" w:color="auto" w:fill="D9D9D9"/>
          </w:tcPr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1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1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1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1"/>
                <w:numId w:val="2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12.5.</w:t>
            </w:r>
          </w:p>
        </w:tc>
        <w:tc>
          <w:tcPr>
            <w:tcW w:w="3709" w:type="pct"/>
            <w:gridSpan w:val="2"/>
            <w:shd w:val="clear" w:color="auto" w:fill="D9D9D9"/>
            <w:vAlign w:val="center"/>
          </w:tcPr>
          <w:p w:rsidR="00EF146D" w:rsidRPr="005D05A1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REZULTATI PBT </w:t>
            </w:r>
            <w:proofErr w:type="spellStart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vPvB</w:t>
            </w:r>
            <w:proofErr w:type="spellEnd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PROCENE 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4"/>
            <w:shd w:val="clear" w:color="auto" w:fill="F5F4F6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podataka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146D" w:rsidRPr="001A784C">
        <w:trPr>
          <w:tblHeader/>
        </w:trPr>
        <w:tc>
          <w:tcPr>
            <w:tcW w:w="1291" w:type="pct"/>
            <w:gridSpan w:val="2"/>
            <w:shd w:val="clear" w:color="auto" w:fill="D9D9D9"/>
          </w:tcPr>
          <w:p w:rsidR="00EF146D" w:rsidRPr="005D05A1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12.6.</w:t>
            </w:r>
          </w:p>
        </w:tc>
        <w:tc>
          <w:tcPr>
            <w:tcW w:w="3709" w:type="pct"/>
            <w:gridSpan w:val="2"/>
            <w:shd w:val="clear" w:color="auto" w:fill="D9D9D9"/>
            <w:vAlign w:val="center"/>
          </w:tcPr>
          <w:p w:rsidR="00EF146D" w:rsidRPr="005D05A1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 ŠTETNI</w:t>
            </w:r>
            <w:proofErr w:type="gramEnd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EFEKTI 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4"/>
            <w:shd w:val="clear" w:color="auto" w:fill="F5F4F6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dopustiti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da se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velike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količine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supstance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ispuštaju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kanalizaciju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vodotokove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F146D" w:rsidRDefault="00EF146D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F146D" w:rsidRPr="005D05A1" w:rsidRDefault="00EF146D" w:rsidP="00AC3175">
      <w:pPr>
        <w:pBdr>
          <w:top w:val="double" w:sz="4" w:space="7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3B3B"/>
        <w:tabs>
          <w:tab w:val="left" w:pos="284"/>
        </w:tabs>
        <w:spacing w:after="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5D05A1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5D05A1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13.  ODLAGANJE</w:t>
      </w: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1120"/>
        <w:gridCol w:w="8169"/>
      </w:tblGrid>
      <w:tr w:rsidR="00EF146D" w:rsidRPr="001A784C">
        <w:trPr>
          <w:tblHeader/>
          <w:hidden/>
        </w:trPr>
        <w:tc>
          <w:tcPr>
            <w:tcW w:w="603" w:type="pct"/>
            <w:shd w:val="clear" w:color="auto" w:fill="D9D9D9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  <w:p w:rsidR="00EF146D" w:rsidRPr="001A784C" w:rsidRDefault="00EF146D" w:rsidP="001609E3">
            <w:pPr>
              <w:pStyle w:val="ListParagraph"/>
              <w:numPr>
                <w:ilvl w:val="1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7" w:type="pct"/>
            <w:shd w:val="clear" w:color="auto" w:fill="D9D9D9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METODE TRETMANA OTPADA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ostacima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proizvoda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postupati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skladu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Zakonom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upravljanju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otpadom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(,,</w:t>
            </w:r>
            <w:proofErr w:type="spellStart"/>
            <w:proofErr w:type="gram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Službeni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glasnik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RS“ br. 36/09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88/10, 14/16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95/18), a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iskorišćenom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ambalažom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skladu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Zakonom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ambalaži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ambalažnom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otpadu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(,,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Službeni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glasnik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RS” br. 36/09, 95/18).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46D" w:rsidRPr="001A784C">
        <w:trPr>
          <w:tblHeader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13.1.1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Preporuka</w:t>
            </w:r>
            <w:proofErr w:type="spellEnd"/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ostacima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proizvoda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postupati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skladu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Zakonom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upravljanju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otpadom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(,,</w:t>
            </w:r>
            <w:proofErr w:type="spellStart"/>
            <w:proofErr w:type="gram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Službeni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glasnik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RS“ br. 36/09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88/10, 14/16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95/18).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46D" w:rsidRPr="001A784C">
        <w:trPr>
          <w:tblHeader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13.1.2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Neočišćena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ambalaža</w:t>
            </w:r>
            <w:proofErr w:type="spellEnd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F146D" w:rsidRPr="001A784C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Preporuka</w:t>
            </w:r>
            <w:proofErr w:type="spellEnd"/>
          </w:p>
          <w:p w:rsidR="00EF146D" w:rsidRPr="00CE6C6E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iskorišćenom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ambalažom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skladu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Zakonom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ambalaži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ambalažnom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otpadu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(,,</w:t>
            </w:r>
            <w:proofErr w:type="spellStart"/>
            <w:proofErr w:type="gram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Službeni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glasnik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RS” br. 36/09, 95/18).</w:t>
            </w:r>
          </w:p>
        </w:tc>
      </w:tr>
      <w:tr w:rsidR="00EF146D" w:rsidRPr="001A784C">
        <w:trPr>
          <w:gridAfter w:val="1"/>
          <w:wAfter w:w="4397" w:type="pct"/>
          <w:tblHeader/>
          <w:hidden/>
        </w:trPr>
        <w:tc>
          <w:tcPr>
            <w:tcW w:w="603" w:type="pct"/>
            <w:shd w:val="clear" w:color="auto" w:fill="D9D9D9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</w:tc>
      </w:tr>
      <w:tr w:rsidR="00EF146D" w:rsidRPr="001A784C">
        <w:trPr>
          <w:gridAfter w:val="1"/>
          <w:wAfter w:w="4397" w:type="pct"/>
          <w:tblHeader/>
          <w:hidden/>
        </w:trPr>
        <w:tc>
          <w:tcPr>
            <w:tcW w:w="603" w:type="pct"/>
            <w:shd w:val="clear" w:color="auto" w:fill="D9D9D9"/>
          </w:tcPr>
          <w:p w:rsidR="00EF146D" w:rsidRPr="001A784C" w:rsidRDefault="00EF146D" w:rsidP="001609E3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</w:tc>
      </w:tr>
    </w:tbl>
    <w:p w:rsidR="00EF146D" w:rsidRDefault="00EF146D" w:rsidP="00AC3175">
      <w:pPr>
        <w:pStyle w:val="ListParagraph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F146D" w:rsidRPr="005D05A1" w:rsidRDefault="00EF146D" w:rsidP="00AC3175">
      <w:pPr>
        <w:pStyle w:val="ListParagraph"/>
        <w:shd w:val="clear" w:color="auto" w:fill="FFFFFF"/>
        <w:tabs>
          <w:tab w:val="left" w:pos="284"/>
        </w:tabs>
        <w:ind w:left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1609E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5D05A1" w:rsidRDefault="00EF146D" w:rsidP="00322FB6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3B3B"/>
        <w:tabs>
          <w:tab w:val="left" w:pos="284"/>
        </w:tabs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5D05A1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5D05A1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14.     PODACI O TRANSPORTU</w:t>
      </w:r>
    </w:p>
    <w:p w:rsidR="00EF146D" w:rsidRPr="00322FB6" w:rsidRDefault="00EF146D" w:rsidP="001609E3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tbl>
      <w:tblPr>
        <w:tblW w:w="6268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593"/>
        <w:gridCol w:w="1439"/>
        <w:gridCol w:w="1579"/>
        <w:gridCol w:w="1579"/>
        <w:gridCol w:w="1411"/>
        <w:gridCol w:w="1153"/>
        <w:gridCol w:w="1153"/>
      </w:tblGrid>
      <w:tr w:rsidR="00EF146D" w:rsidRPr="006D1D9E">
        <w:trPr>
          <w:trHeight w:val="492"/>
        </w:trPr>
        <w:tc>
          <w:tcPr>
            <w:tcW w:w="1430" w:type="pct"/>
            <w:gridSpan w:val="2"/>
            <w:shd w:val="clear" w:color="auto" w:fill="FFFFFF"/>
            <w:vAlign w:val="center"/>
          </w:tcPr>
          <w:p w:rsidR="00EF146D" w:rsidRPr="005D05A1" w:rsidRDefault="00EF146D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D0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</w:t>
            </w:r>
            <w:proofErr w:type="spellEnd"/>
            <w:r w:rsidRPr="005D05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14.1. </w:t>
            </w:r>
          </w:p>
        </w:tc>
        <w:tc>
          <w:tcPr>
            <w:tcW w:w="618" w:type="pct"/>
            <w:shd w:val="clear" w:color="auto" w:fill="ECECEC"/>
            <w:vAlign w:val="center"/>
          </w:tcPr>
          <w:p w:rsidR="00EF146D" w:rsidRPr="00343FD0" w:rsidRDefault="00EF146D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pct"/>
            <w:shd w:val="clear" w:color="auto" w:fill="ECECEC"/>
            <w:vAlign w:val="center"/>
          </w:tcPr>
          <w:p w:rsidR="00EF146D" w:rsidRPr="006D1D9E" w:rsidRDefault="00EF146D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ADR/RID</w:t>
            </w:r>
          </w:p>
        </w:tc>
        <w:tc>
          <w:tcPr>
            <w:tcW w:w="678" w:type="pct"/>
            <w:shd w:val="clear" w:color="auto" w:fill="ECECEC"/>
            <w:vAlign w:val="center"/>
          </w:tcPr>
          <w:p w:rsidR="00EF146D" w:rsidRPr="006D1D9E" w:rsidRDefault="00EF146D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IMDG</w:t>
            </w:r>
          </w:p>
        </w:tc>
        <w:tc>
          <w:tcPr>
            <w:tcW w:w="606" w:type="pct"/>
            <w:shd w:val="clear" w:color="auto" w:fill="ECECEC"/>
            <w:vAlign w:val="center"/>
          </w:tcPr>
          <w:p w:rsidR="00EF146D" w:rsidRPr="006D1D9E" w:rsidRDefault="00EF146D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ICAO-TI/IATA-DGR</w:t>
            </w:r>
          </w:p>
        </w:tc>
        <w:tc>
          <w:tcPr>
            <w:tcW w:w="495" w:type="pct"/>
          </w:tcPr>
          <w:p w:rsidR="00EF146D" w:rsidRPr="006D1D9E" w:rsidRDefault="00EF146D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F146D" w:rsidRPr="006D1D9E" w:rsidRDefault="00EF146D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F146D" w:rsidRPr="006D1D9E">
        <w:trPr>
          <w:trHeight w:val="492"/>
        </w:trPr>
        <w:tc>
          <w:tcPr>
            <w:tcW w:w="1430" w:type="pct"/>
            <w:gridSpan w:val="2"/>
            <w:shd w:val="clear" w:color="auto" w:fill="FFFFFF"/>
            <w:vAlign w:val="center"/>
          </w:tcPr>
          <w:p w:rsidR="00EF146D" w:rsidRPr="00322FB6" w:rsidRDefault="00EF146D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ECECEC"/>
            <w:vAlign w:val="center"/>
          </w:tcPr>
          <w:p w:rsidR="00EF146D" w:rsidRPr="00343FD0" w:rsidRDefault="00EF146D" w:rsidP="008E476C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 BROJ</w:t>
            </w:r>
          </w:p>
        </w:tc>
        <w:tc>
          <w:tcPr>
            <w:tcW w:w="678" w:type="pct"/>
            <w:shd w:val="clear" w:color="auto" w:fill="ECECEC"/>
            <w:vAlign w:val="center"/>
          </w:tcPr>
          <w:p w:rsidR="00EF146D" w:rsidRPr="00206DE5" w:rsidRDefault="00EF146D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3082</w:t>
            </w:r>
          </w:p>
        </w:tc>
        <w:tc>
          <w:tcPr>
            <w:tcW w:w="678" w:type="pct"/>
            <w:shd w:val="clear" w:color="auto" w:fill="ECECEC"/>
            <w:vAlign w:val="center"/>
          </w:tcPr>
          <w:p w:rsidR="00EF146D" w:rsidRPr="006D1D9E" w:rsidRDefault="00EF146D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3082</w:t>
            </w:r>
          </w:p>
        </w:tc>
        <w:tc>
          <w:tcPr>
            <w:tcW w:w="606" w:type="pct"/>
            <w:shd w:val="clear" w:color="auto" w:fill="ECECEC"/>
            <w:vAlign w:val="center"/>
          </w:tcPr>
          <w:p w:rsidR="00EF146D" w:rsidRPr="006D1D9E" w:rsidRDefault="00EF146D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3082</w:t>
            </w:r>
          </w:p>
        </w:tc>
        <w:tc>
          <w:tcPr>
            <w:tcW w:w="495" w:type="pct"/>
          </w:tcPr>
          <w:p w:rsidR="00EF146D" w:rsidRPr="006D1D9E" w:rsidRDefault="00EF146D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F146D" w:rsidRPr="006D1D9E" w:rsidRDefault="00EF146D" w:rsidP="008E47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46D" w:rsidRPr="006D1D9E">
        <w:trPr>
          <w:gridAfter w:val="2"/>
          <w:wAfter w:w="990" w:type="pct"/>
          <w:trHeight w:val="492"/>
        </w:trPr>
        <w:tc>
          <w:tcPr>
            <w:tcW w:w="746" w:type="pct"/>
            <w:shd w:val="clear" w:color="auto" w:fill="D9D9D9"/>
            <w:vAlign w:val="center"/>
          </w:tcPr>
          <w:p w:rsidR="00EF146D" w:rsidRPr="00343FD0" w:rsidRDefault="00EF146D" w:rsidP="009A6DD3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14.2.</w:t>
            </w:r>
          </w:p>
        </w:tc>
        <w:tc>
          <w:tcPr>
            <w:tcW w:w="684" w:type="pct"/>
            <w:shd w:val="clear" w:color="auto" w:fill="ECECEC"/>
            <w:vAlign w:val="center"/>
          </w:tcPr>
          <w:p w:rsidR="00EF146D" w:rsidRPr="00314242" w:rsidRDefault="00EF146D" w:rsidP="009A6DD3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3142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UN NAZIV ZA TERET U TRANSPORTU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EF146D" w:rsidRPr="00DC59AE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EF146D" w:rsidRDefault="00EF146D" w:rsidP="00225CC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Ekološki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opasna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supstanca,tečnost</w:t>
            </w:r>
            <w:proofErr w:type="spellEnd"/>
            <w:proofErr w:type="gramEnd"/>
          </w:p>
          <w:p w:rsidR="00EF146D" w:rsidRDefault="00EF146D" w:rsidP="00225CC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persirćetna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kiselina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5CC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0,3-0,4</w:t>
            </w:r>
            <w:proofErr w:type="gram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% ,</w:t>
            </w:r>
            <w:proofErr w:type="gramEnd"/>
          </w:p>
          <w:p w:rsidR="00EF146D" w:rsidRDefault="00EF146D" w:rsidP="00225CC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odonikperoksid</w:t>
            </w:r>
            <w:proofErr w:type="spellEnd"/>
          </w:p>
          <w:p w:rsidR="00EF146D" w:rsidRPr="00225CC1" w:rsidRDefault="00EF146D" w:rsidP="00225CC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25CC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&lt;1</w:t>
            </w:r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EF146D" w:rsidRDefault="00EF146D" w:rsidP="00225CC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Ekološki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opasna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supstanca,tečnost</w:t>
            </w:r>
            <w:proofErr w:type="spellEnd"/>
            <w:proofErr w:type="gramEnd"/>
          </w:p>
          <w:p w:rsidR="00EF146D" w:rsidRDefault="00EF146D" w:rsidP="00225CC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persirćetna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kiselina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5CC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0,3-0,4</w:t>
            </w:r>
            <w:proofErr w:type="gram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% ,</w:t>
            </w:r>
            <w:proofErr w:type="gramEnd"/>
          </w:p>
          <w:p w:rsidR="00EF146D" w:rsidRPr="00DC59AE" w:rsidRDefault="00EF146D" w:rsidP="00225C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odonikperoksid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5CC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&lt;1</w:t>
            </w:r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EF146D" w:rsidRDefault="00EF146D" w:rsidP="00225CC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Ekološki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opasna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supstanca,tečnost</w:t>
            </w:r>
            <w:proofErr w:type="spellEnd"/>
            <w:proofErr w:type="gramEnd"/>
          </w:p>
          <w:p w:rsidR="00EF146D" w:rsidRPr="00225CC1" w:rsidRDefault="00EF146D" w:rsidP="00225CC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persirćetna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kiselina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5CC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0,3-0,4</w:t>
            </w:r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vodonikperoksid</w:t>
            </w:r>
            <w:proofErr w:type="spellEnd"/>
            <w:r w:rsidRPr="00225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5CC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&lt;1</w:t>
            </w:r>
            <w:r w:rsidRPr="00225CC1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EF146D" w:rsidRPr="006D1D9E">
        <w:trPr>
          <w:gridAfter w:val="2"/>
          <w:wAfter w:w="990" w:type="pct"/>
          <w:trHeight w:val="937"/>
        </w:trPr>
        <w:tc>
          <w:tcPr>
            <w:tcW w:w="746" w:type="pct"/>
            <w:shd w:val="clear" w:color="auto" w:fill="D9D9D9"/>
            <w:vAlign w:val="center"/>
          </w:tcPr>
          <w:p w:rsidR="00EF146D" w:rsidRPr="00343FD0" w:rsidRDefault="00EF146D" w:rsidP="009A6DD3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14.3.</w:t>
            </w:r>
          </w:p>
        </w:tc>
        <w:tc>
          <w:tcPr>
            <w:tcW w:w="684" w:type="pct"/>
            <w:shd w:val="clear" w:color="auto" w:fill="ECECEC"/>
            <w:vAlign w:val="center"/>
          </w:tcPr>
          <w:p w:rsidR="00EF146D" w:rsidRPr="00343FD0" w:rsidRDefault="00EF146D" w:rsidP="009A6DD3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KLASA OPASNOSTI U TRANSPORTU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EF146D" w:rsidRPr="00DC59AE" w:rsidRDefault="00EF146D" w:rsidP="009A6DD3">
            <w:pPr>
              <w:tabs>
                <w:tab w:val="left" w:pos="28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EF146D" w:rsidRPr="00225CC1" w:rsidRDefault="00EF146D" w:rsidP="009A6DD3">
            <w:pPr>
              <w:tabs>
                <w:tab w:val="left" w:pos="28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C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EF146D" w:rsidRPr="00225CC1" w:rsidRDefault="00EF146D" w:rsidP="009A6DD3">
            <w:pPr>
              <w:tabs>
                <w:tab w:val="left" w:pos="28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C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EF146D" w:rsidRPr="00225CC1" w:rsidRDefault="00EF146D" w:rsidP="009A6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C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F146D" w:rsidRPr="006D1D9E">
        <w:trPr>
          <w:gridAfter w:val="2"/>
          <w:wAfter w:w="990" w:type="pct"/>
          <w:trHeight w:val="678"/>
        </w:trPr>
        <w:tc>
          <w:tcPr>
            <w:tcW w:w="746" w:type="pct"/>
            <w:shd w:val="clear" w:color="auto" w:fill="D9D9D9"/>
            <w:vAlign w:val="center"/>
          </w:tcPr>
          <w:p w:rsidR="00EF146D" w:rsidRPr="00343FD0" w:rsidRDefault="00EF146D" w:rsidP="009A6DD3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14.4.</w:t>
            </w:r>
          </w:p>
        </w:tc>
        <w:tc>
          <w:tcPr>
            <w:tcW w:w="684" w:type="pct"/>
            <w:shd w:val="clear" w:color="auto" w:fill="ECECEC"/>
            <w:vAlign w:val="center"/>
          </w:tcPr>
          <w:p w:rsidR="00EF146D" w:rsidRPr="00343FD0" w:rsidRDefault="00EF146D" w:rsidP="009A6DD3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AMBALAŽNA GRUPA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EF146D" w:rsidRPr="00DC59AE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EF146D" w:rsidRPr="00225CC1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CC1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EF146D" w:rsidRPr="00225CC1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CC1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EF146D" w:rsidRPr="00225CC1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CC1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</w:tr>
      <w:tr w:rsidR="00EF146D" w:rsidRPr="006D1D9E">
        <w:trPr>
          <w:gridAfter w:val="2"/>
          <w:wAfter w:w="990" w:type="pct"/>
          <w:trHeight w:val="813"/>
        </w:trPr>
        <w:tc>
          <w:tcPr>
            <w:tcW w:w="746" w:type="pct"/>
            <w:shd w:val="clear" w:color="auto" w:fill="D9D9D9"/>
            <w:vAlign w:val="center"/>
          </w:tcPr>
          <w:p w:rsidR="00EF146D" w:rsidRPr="00343FD0" w:rsidRDefault="00EF146D" w:rsidP="009A6DD3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14.5.</w:t>
            </w:r>
          </w:p>
        </w:tc>
        <w:tc>
          <w:tcPr>
            <w:tcW w:w="684" w:type="pct"/>
            <w:shd w:val="clear" w:color="auto" w:fill="ECECEC"/>
            <w:vAlign w:val="center"/>
          </w:tcPr>
          <w:p w:rsidR="00EF146D" w:rsidRPr="00343FD0" w:rsidRDefault="00EF146D" w:rsidP="009A6DD3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OPASNOST PO ŽIVOTNU SREDINU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EF146D" w:rsidRPr="00DC59AE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EF146D" w:rsidRPr="00225CC1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CC1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EF146D" w:rsidRPr="00225CC1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CC1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EF146D" w:rsidRPr="00225CC1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CC1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</w:tr>
      <w:tr w:rsidR="00EF146D" w:rsidRPr="006D1D9E">
        <w:trPr>
          <w:gridAfter w:val="2"/>
          <w:wAfter w:w="990" w:type="pct"/>
          <w:trHeight w:val="1158"/>
        </w:trPr>
        <w:tc>
          <w:tcPr>
            <w:tcW w:w="746" w:type="pct"/>
            <w:shd w:val="clear" w:color="auto" w:fill="D9D9D9"/>
            <w:vAlign w:val="center"/>
          </w:tcPr>
          <w:p w:rsidR="00EF146D" w:rsidRPr="00343FD0" w:rsidRDefault="00EF146D" w:rsidP="009A6DD3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Podpoglavlje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14.6.</w:t>
            </w:r>
          </w:p>
        </w:tc>
        <w:tc>
          <w:tcPr>
            <w:tcW w:w="684" w:type="pct"/>
            <w:shd w:val="clear" w:color="auto" w:fill="ECECEC"/>
            <w:vAlign w:val="center"/>
          </w:tcPr>
          <w:p w:rsidR="00EF146D" w:rsidRPr="00343FD0" w:rsidRDefault="00EF146D" w:rsidP="009A6DD3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POSEBNE PREDOSTROŽNOSTI ZA KORISNIKA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EF146D" w:rsidRPr="00DC59AE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EF146D" w:rsidRPr="00DC59AE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EF146D" w:rsidRPr="00DC59AE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EF146D" w:rsidRPr="00DC59AE" w:rsidRDefault="00EF146D" w:rsidP="009A6DD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F146D" w:rsidRDefault="00EF146D" w:rsidP="0042400C">
      <w:pPr>
        <w:spacing w:after="0"/>
        <w:rPr>
          <w:rFonts w:ascii="Times New Roman" w:hAnsi="Times New Roman" w:cs="Times New Roman"/>
          <w:b/>
          <w:bCs/>
          <w:color w:val="FFFFFF"/>
        </w:rPr>
      </w:pPr>
    </w:p>
    <w:p w:rsidR="00EF146D" w:rsidRDefault="00EF146D" w:rsidP="0042400C">
      <w:pPr>
        <w:spacing w:after="0"/>
        <w:rPr>
          <w:rFonts w:ascii="Times New Roman" w:hAnsi="Times New Roman" w:cs="Times New Roman"/>
          <w:b/>
          <w:bCs/>
          <w:color w:val="FFFFFF"/>
        </w:rPr>
      </w:pPr>
    </w:p>
    <w:p w:rsidR="00EF146D" w:rsidRDefault="00EF146D" w:rsidP="0042400C">
      <w:pPr>
        <w:spacing w:after="0"/>
        <w:rPr>
          <w:rFonts w:ascii="Times New Roman" w:hAnsi="Times New Roman" w:cs="Times New Roman"/>
          <w:b/>
          <w:bCs/>
          <w:color w:val="FFFFFF"/>
        </w:rPr>
      </w:pPr>
    </w:p>
    <w:p w:rsidR="00EF146D" w:rsidRDefault="00EF146D" w:rsidP="0042400C">
      <w:pPr>
        <w:spacing w:after="0"/>
        <w:rPr>
          <w:rFonts w:ascii="Times New Roman" w:hAnsi="Times New Roman" w:cs="Times New Roman"/>
          <w:b/>
          <w:bCs/>
          <w:color w:val="FFFFFF"/>
        </w:rPr>
      </w:pPr>
    </w:p>
    <w:p w:rsidR="00EF146D" w:rsidRPr="005D05A1" w:rsidRDefault="00EF146D" w:rsidP="00E332A2">
      <w:pPr>
        <w:pBdr>
          <w:top w:val="double" w:sz="4" w:space="0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FF3B3B"/>
        <w:tabs>
          <w:tab w:val="left" w:pos="284"/>
        </w:tabs>
        <w:spacing w:before="24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5D05A1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5D05A1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15.  </w:t>
      </w:r>
      <w:proofErr w:type="gramStart"/>
      <w:r w:rsidRPr="005D05A1">
        <w:rPr>
          <w:rFonts w:ascii="Times New Roman" w:hAnsi="Times New Roman" w:cs="Times New Roman"/>
          <w:b/>
          <w:bCs/>
          <w:color w:val="FFFFFF"/>
          <w:sz w:val="20"/>
          <w:szCs w:val="20"/>
        </w:rPr>
        <w:t>REGULATORNI  PODACI</w:t>
      </w:r>
      <w:proofErr w:type="gramEnd"/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spacing w:before="240"/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p w:rsidR="00EF146D" w:rsidRPr="00A640B8" w:rsidRDefault="00EF146D" w:rsidP="001609E3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224"/>
        <w:gridCol w:w="69"/>
        <w:gridCol w:w="6996"/>
      </w:tblGrid>
      <w:tr w:rsidR="00EF146D" w:rsidRPr="001A784C">
        <w:trPr>
          <w:tblHeader/>
          <w:hidden/>
        </w:trPr>
        <w:tc>
          <w:tcPr>
            <w:tcW w:w="1197" w:type="pct"/>
            <w:shd w:val="clear" w:color="auto" w:fill="D9D9D9"/>
          </w:tcPr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609E3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  <w:p w:rsidR="00EF146D" w:rsidRPr="005D05A1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15.1.</w:t>
            </w:r>
          </w:p>
        </w:tc>
        <w:tc>
          <w:tcPr>
            <w:tcW w:w="3803" w:type="pct"/>
            <w:gridSpan w:val="2"/>
            <w:shd w:val="clear" w:color="auto" w:fill="D9D9D9"/>
            <w:vAlign w:val="center"/>
          </w:tcPr>
          <w:p w:rsidR="00EF146D" w:rsidRPr="005D05A1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PROPISI U VEZI SA BEZBEDNOŠĆU, ZDRAVLJEM I ŽIVOTNOM SREDINOM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3"/>
            <w:shd w:val="clear" w:color="auto" w:fill="F5F4F6"/>
          </w:tcPr>
          <w:p w:rsidR="00EF146D" w:rsidRPr="00BC2A6E" w:rsidRDefault="00EF146D" w:rsidP="00BC2A6E">
            <w:pPr>
              <w:tabs>
                <w:tab w:val="left" w:pos="284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Zakonom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hemikalijama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(,,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Službeni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glasnik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RS’’, br. 36/09, 88/10, 92/11, 93/12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25/15)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Pravilnikom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sadržaju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bezbednosnog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lista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Sl.glasnik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br. 100/11)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Pravilnik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klasifikaciji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pakovanju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obeležavanju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oglašavanju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hemikalije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određenog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proizvoda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skladu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Globalno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harmonizovanim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sistemom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klasifikaciju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obeležavanje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UN („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Službeni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glasnik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RS“ br. 105/13, 52/2017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21/2019)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Pravilnik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spisku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klasifikovanih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supstanci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(„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Službeni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glasnik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RS“ br. 19/19)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opasne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robe (Sl.gl. RS. br.104/16, 83/18, 95/18)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ambalaži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ambalažnom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otpadu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(Sl.gl.RS br. 36/09, 95/18)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upravljanju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otpadom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(Sl.gl.RS  br. 36/09, 88/10,14/16, 95/18)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bezbednosti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zdravlju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radu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(,,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Službeni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glasnik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RS'',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101/05)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Pravilnik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preventivnim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merama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bezbedan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zdrav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rad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pri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izlaganu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hemijskim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materijama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(Sl.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glasnik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RS, 106/09, 117/17)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zaštiti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životne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>sredine</w:t>
            </w:r>
            <w:proofErr w:type="spellEnd"/>
            <w:r w:rsidRPr="00EE0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E0296">
              <w:rPr>
                <w:rFonts w:ascii="Times New Roman" w:eastAsia="Arial,Bold" w:hAnsi="Times New Roman" w:cs="Times New Roman"/>
                <w:sz w:val="20"/>
                <w:szCs w:val="20"/>
                <w:lang w:val="sr-Latn-CS"/>
              </w:rPr>
              <w:t>"</w:t>
            </w:r>
            <w:proofErr w:type="spellStart"/>
            <w:r w:rsidRPr="00EE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Službeni</w:t>
            </w:r>
            <w:proofErr w:type="spellEnd"/>
            <w:r w:rsidRPr="00EE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glasnik</w:t>
            </w:r>
            <w:proofErr w:type="spellEnd"/>
            <w:r w:rsidRPr="00EE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RS</w:t>
            </w:r>
            <w:r w:rsidRPr="00EE0296">
              <w:rPr>
                <w:rFonts w:ascii="Times New Roman" w:eastAsia="Arial,Bold" w:hAnsi="Times New Roman" w:cs="Times New Roman"/>
                <w:sz w:val="20"/>
                <w:szCs w:val="20"/>
                <w:lang w:val="sr-Latn-CS"/>
              </w:rPr>
              <w:t>"</w:t>
            </w:r>
            <w:r w:rsidRPr="00EE0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br. 14/16, 76/18, 95/18)</w:t>
            </w:r>
          </w:p>
        </w:tc>
      </w:tr>
      <w:tr w:rsidR="00EF146D" w:rsidRPr="001A784C">
        <w:trPr>
          <w:tblHeader/>
        </w:trPr>
        <w:tc>
          <w:tcPr>
            <w:tcW w:w="1234" w:type="pct"/>
            <w:gridSpan w:val="2"/>
            <w:shd w:val="clear" w:color="auto" w:fill="D9D9D9"/>
          </w:tcPr>
          <w:p w:rsidR="00EF146D" w:rsidRPr="00BC2A6E" w:rsidRDefault="00EF146D" w:rsidP="001A784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2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Podpoglavlje</w:t>
            </w:r>
            <w:proofErr w:type="spellEnd"/>
            <w:r w:rsidRPr="00BC2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15.2. </w:t>
            </w:r>
          </w:p>
        </w:tc>
        <w:tc>
          <w:tcPr>
            <w:tcW w:w="3766" w:type="pct"/>
            <w:shd w:val="clear" w:color="auto" w:fill="D9D9D9"/>
            <w:vAlign w:val="center"/>
          </w:tcPr>
          <w:p w:rsidR="00EF146D" w:rsidRPr="00BC2A6E" w:rsidRDefault="00EF146D" w:rsidP="001A784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PROCENA BEZBEDNOSTI HEMIKALIJE</w:t>
            </w:r>
          </w:p>
        </w:tc>
      </w:tr>
      <w:tr w:rsidR="00EF146D" w:rsidRPr="001A784C">
        <w:trPr>
          <w:tblHeader/>
        </w:trPr>
        <w:tc>
          <w:tcPr>
            <w:tcW w:w="5000" w:type="pct"/>
            <w:gridSpan w:val="3"/>
            <w:shd w:val="clear" w:color="auto" w:fill="F5F4F6"/>
          </w:tcPr>
          <w:p w:rsidR="00EF146D" w:rsidRPr="001A784C" w:rsidRDefault="00EF146D" w:rsidP="001A784C">
            <w:pPr>
              <w:pStyle w:val="ListParagraph"/>
              <w:tabs>
                <w:tab w:val="left" w:pos="284"/>
              </w:tabs>
              <w:spacing w:before="40"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Procena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bezbednosti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hemikalije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nije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izvršena</w:t>
            </w:r>
            <w:proofErr w:type="spellEnd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1A784C">
              <w:rPr>
                <w:rFonts w:ascii="Times New Roman" w:hAnsi="Times New Roman" w:cs="Times New Roman"/>
                <w:sz w:val="20"/>
                <w:szCs w:val="20"/>
              </w:rPr>
              <w:t>smešu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F146D" w:rsidRPr="00A616D9" w:rsidRDefault="00EF146D" w:rsidP="0042400C">
      <w:pPr>
        <w:tabs>
          <w:tab w:val="left" w:pos="28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1609E3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p w:rsidR="00EF146D" w:rsidRPr="00BC2A6E" w:rsidRDefault="00EF146D" w:rsidP="004F6EA6">
      <w:pPr>
        <w:pBdr>
          <w:top w:val="double" w:sz="4" w:space="0" w:color="auto"/>
          <w:left w:val="double" w:sz="4" w:space="4" w:color="auto"/>
          <w:bottom w:val="double" w:sz="4" w:space="5" w:color="auto"/>
          <w:right w:val="double" w:sz="4" w:space="4" w:color="auto"/>
        </w:pBdr>
        <w:shd w:val="clear" w:color="auto" w:fill="FF3B3B"/>
        <w:tabs>
          <w:tab w:val="left" w:pos="284"/>
        </w:tabs>
        <w:spacing w:before="24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proofErr w:type="spellStart"/>
      <w:r w:rsidRPr="00BC2A6E">
        <w:rPr>
          <w:rFonts w:ascii="Times New Roman" w:hAnsi="Times New Roman" w:cs="Times New Roman"/>
          <w:b/>
          <w:bCs/>
          <w:color w:val="FFFFFF"/>
          <w:sz w:val="20"/>
          <w:szCs w:val="20"/>
        </w:rPr>
        <w:t>Poglavlje</w:t>
      </w:r>
      <w:proofErr w:type="spellEnd"/>
      <w:r w:rsidRPr="00BC2A6E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16.  </w:t>
      </w:r>
      <w:proofErr w:type="gramStart"/>
      <w:r w:rsidRPr="00BC2A6E">
        <w:rPr>
          <w:rFonts w:ascii="Times New Roman" w:hAnsi="Times New Roman" w:cs="Times New Roman"/>
          <w:b/>
          <w:bCs/>
          <w:color w:val="FFFFFF"/>
          <w:sz w:val="20"/>
          <w:szCs w:val="20"/>
        </w:rPr>
        <w:t>OSTALI  PODACI</w:t>
      </w:r>
      <w:proofErr w:type="gramEnd"/>
    </w:p>
    <w:tbl>
      <w:tblPr>
        <w:tblW w:w="5112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1964"/>
        <w:gridCol w:w="7533"/>
      </w:tblGrid>
      <w:tr w:rsidR="00EF146D" w:rsidRPr="00C107D5">
        <w:tc>
          <w:tcPr>
            <w:tcW w:w="5000" w:type="pct"/>
            <w:gridSpan w:val="2"/>
            <w:shd w:val="clear" w:color="auto" w:fill="D9D9D9"/>
            <w:vAlign w:val="center"/>
          </w:tcPr>
          <w:p w:rsidR="00EF146D" w:rsidRPr="00C107D5" w:rsidRDefault="00EF146D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Spisak skraćenica i akronima</w:t>
            </w:r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C107D5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C107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ADR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3A8">
              <w:rPr>
                <w:rFonts w:ascii="Times New Roman" w:hAnsi="Times New Roman" w:cs="Times New Roman"/>
                <w:sz w:val="20"/>
                <w:szCs w:val="20"/>
              </w:rPr>
              <w:t xml:space="preserve">European Agreement concerning the International Carriage of </w:t>
            </w: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Dangerous Goods by Road -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Evropski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sporazum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koji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tiče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međunarodnog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drumskog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prevoza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opasne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robe</w:t>
            </w:r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ADN/ADNR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European Agreement concerning the International Carriage of Dangerous Goods by Inland Waterways -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Evropski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sporazum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koji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tiče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međunarodnog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rečnog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prevoza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opasne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robe</w:t>
            </w:r>
          </w:p>
          <w:p w:rsidR="00EF146D" w:rsidRPr="00D40602" w:rsidRDefault="00EF146D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ADNR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Evropski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sporazum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koji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tiče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međunarodnog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rečnog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prevoza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opasne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robe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Rajni</w:t>
            </w:r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Chemical Abstract Service –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identifikacioni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koji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dodeljen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svakoj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pojedinačnoj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supstanci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koja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publikovana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naučnoj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literature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unesena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u CAS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registar</w:t>
            </w:r>
            <w:proofErr w:type="spellEnd"/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European Commission number -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zvanični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identifikacioni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supstance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Evropskoj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Uniji</w:t>
            </w:r>
            <w:proofErr w:type="spellEnd"/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FD1F85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Koncentracija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pri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kojoj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se u 50%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organizama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javlja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posmatrani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efekat</w:t>
            </w:r>
            <w:proofErr w:type="spellEnd"/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GHS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Globally Harmonized System-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Globalno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harmonizovani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klasifikacije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obeležavanja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hemikalija</w:t>
            </w:r>
            <w:proofErr w:type="spellEnd"/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IATA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  <w:tab w:val="left" w:pos="111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International Air Transport Association –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Udruženje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međunarodni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avio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saobraćaj</w:t>
            </w:r>
            <w:proofErr w:type="spellEnd"/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ICAO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  <w:tab w:val="left" w:pos="12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International Civil Aviation Organization –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Organizacija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međunarodnog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civilnog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avio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saobraćaj</w:t>
            </w:r>
            <w:proofErr w:type="spellEnd"/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  <w:tab w:val="left" w:pos="855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IMDG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  <w:tab w:val="left" w:pos="855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International Maritime Dangerous Goods –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Opasne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materije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međunarodni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pomorski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saobraćaj</w:t>
            </w:r>
            <w:proofErr w:type="spellEnd"/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BC2A6E" w:rsidRDefault="00EF146D" w:rsidP="0042400C">
            <w:pPr>
              <w:tabs>
                <w:tab w:val="left" w:pos="284"/>
                <w:tab w:val="left" w:pos="855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  <w:tab w:val="left" w:pos="8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Koncentacija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koja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izaziva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50%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smrtnosti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Letalna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koncentracija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, 50%)</w:t>
            </w:r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BC2A6E" w:rsidRDefault="00EF146D" w:rsidP="0042400C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Doza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koja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izaziva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50%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smrtnosti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Letalna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doza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, 50%)</w:t>
            </w:r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PBT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Perzistentna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bioakumulativna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toksična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svojstva</w:t>
            </w:r>
            <w:proofErr w:type="spellEnd"/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RID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International Rule for Transport of Dangerous Substances by Railway –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Međunarodna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železničkitransport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opasnih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supstanci</w:t>
            </w:r>
            <w:proofErr w:type="spellEnd"/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vPvB</w:t>
            </w:r>
            <w:proofErr w:type="spellEnd"/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Veoma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perzistentna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veoma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bioakumulativna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svojstva</w:t>
            </w:r>
            <w:proofErr w:type="spellEnd"/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VMA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Vojnomedicinska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akademija</w:t>
            </w:r>
            <w:proofErr w:type="spellEnd"/>
          </w:p>
        </w:tc>
      </w:tr>
      <w:tr w:rsidR="00EF146D" w:rsidRPr="009310F0">
        <w:tc>
          <w:tcPr>
            <w:tcW w:w="1034" w:type="pct"/>
            <w:shd w:val="clear" w:color="auto" w:fill="ECECEC"/>
            <w:vAlign w:val="center"/>
          </w:tcPr>
          <w:p w:rsidR="00EF146D" w:rsidRPr="00343FD0" w:rsidRDefault="00EF146D" w:rsidP="004240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D40602" w:rsidRDefault="00EF146D" w:rsidP="0042400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Ujedinjene</w:t>
            </w:r>
            <w:proofErr w:type="spellEnd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602">
              <w:rPr>
                <w:rFonts w:ascii="Times New Roman" w:hAnsi="Times New Roman" w:cs="Times New Roman"/>
                <w:sz w:val="20"/>
                <w:szCs w:val="20"/>
              </w:rPr>
              <w:t>nacije</w:t>
            </w:r>
            <w:proofErr w:type="spellEnd"/>
          </w:p>
        </w:tc>
      </w:tr>
      <w:tr w:rsidR="00EF146D" w:rsidRPr="00FA42CE">
        <w:tc>
          <w:tcPr>
            <w:tcW w:w="1034" w:type="pct"/>
            <w:shd w:val="clear" w:color="auto" w:fill="ECECEC"/>
            <w:vAlign w:val="center"/>
          </w:tcPr>
          <w:p w:rsidR="00EF146D" w:rsidRDefault="00EF146D" w:rsidP="00A71C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PNEC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AB7CDB" w:rsidRDefault="00EF146D" w:rsidP="00A71C8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2CE">
              <w:rPr>
                <w:rFonts w:ascii="Times New Roman" w:hAnsi="Times New Roman" w:cs="Times New Roman"/>
                <w:sz w:val="20"/>
                <w:szCs w:val="20"/>
              </w:rPr>
              <w:t>Granična</w:t>
            </w:r>
            <w:proofErr w:type="spellEnd"/>
            <w:r w:rsidRPr="00FA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2CE">
              <w:rPr>
                <w:rFonts w:ascii="Times New Roman" w:hAnsi="Times New Roman" w:cs="Times New Roman"/>
                <w:sz w:val="20"/>
                <w:szCs w:val="20"/>
              </w:rPr>
              <w:t>koncentracija</w:t>
            </w:r>
            <w:proofErr w:type="spellEnd"/>
            <w:r w:rsidRPr="00FA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2CE">
              <w:rPr>
                <w:rFonts w:ascii="Times New Roman" w:hAnsi="Times New Roman" w:cs="Times New Roman"/>
                <w:sz w:val="20"/>
                <w:szCs w:val="20"/>
              </w:rPr>
              <w:t>izloženosti</w:t>
            </w:r>
            <w:proofErr w:type="spellEnd"/>
            <w:r w:rsidRPr="00FA42CE">
              <w:rPr>
                <w:rFonts w:ascii="Times New Roman" w:hAnsi="Times New Roman" w:cs="Times New Roman"/>
                <w:sz w:val="20"/>
                <w:szCs w:val="20"/>
              </w:rPr>
              <w:t xml:space="preserve"> bez </w:t>
            </w:r>
            <w:proofErr w:type="spellStart"/>
            <w:r w:rsidRPr="00FA42CE">
              <w:rPr>
                <w:rFonts w:ascii="Times New Roman" w:hAnsi="Times New Roman" w:cs="Times New Roman"/>
                <w:sz w:val="20"/>
                <w:szCs w:val="20"/>
              </w:rPr>
              <w:t>delovanja</w:t>
            </w:r>
            <w:proofErr w:type="spellEnd"/>
            <w:r w:rsidRPr="00FA42CE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FA42CE">
              <w:rPr>
                <w:rFonts w:ascii="Times New Roman" w:hAnsi="Times New Roman" w:cs="Times New Roman"/>
                <w:sz w:val="20"/>
                <w:szCs w:val="20"/>
              </w:rPr>
              <w:t>životnu</w:t>
            </w:r>
            <w:proofErr w:type="spellEnd"/>
            <w:r w:rsidRPr="00FA4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2CE">
              <w:rPr>
                <w:rFonts w:ascii="Times New Roman" w:hAnsi="Times New Roman" w:cs="Times New Roman"/>
                <w:sz w:val="20"/>
                <w:szCs w:val="20"/>
              </w:rPr>
              <w:t>sredinu</w:t>
            </w:r>
            <w:proofErr w:type="spellEnd"/>
          </w:p>
        </w:tc>
      </w:tr>
      <w:tr w:rsidR="00EF146D" w:rsidRPr="00FA42CE">
        <w:tc>
          <w:tcPr>
            <w:tcW w:w="1034" w:type="pct"/>
            <w:shd w:val="clear" w:color="auto" w:fill="ECECEC"/>
            <w:vAlign w:val="center"/>
          </w:tcPr>
          <w:p w:rsidR="00EF146D" w:rsidRPr="00FA42CE" w:rsidRDefault="00EF146D" w:rsidP="00A71C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7C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DNEL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FA42CE" w:rsidRDefault="00EF146D" w:rsidP="00A71C8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DB">
              <w:rPr>
                <w:rFonts w:ascii="Times New Roman" w:hAnsi="Times New Roman" w:cs="Times New Roman"/>
                <w:sz w:val="20"/>
                <w:szCs w:val="20"/>
              </w:rPr>
              <w:t>Granična</w:t>
            </w:r>
            <w:proofErr w:type="spellEnd"/>
            <w:r w:rsidRPr="00AB7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DB"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Pr="00AB7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DB">
              <w:rPr>
                <w:rFonts w:ascii="Times New Roman" w:hAnsi="Times New Roman" w:cs="Times New Roman"/>
                <w:sz w:val="20"/>
                <w:szCs w:val="20"/>
              </w:rPr>
              <w:t>izloženosti</w:t>
            </w:r>
            <w:proofErr w:type="spellEnd"/>
          </w:p>
        </w:tc>
      </w:tr>
      <w:tr w:rsidR="00EF146D" w:rsidRPr="002B5283">
        <w:tc>
          <w:tcPr>
            <w:tcW w:w="1034" w:type="pct"/>
            <w:shd w:val="clear" w:color="auto" w:fill="ECECEC"/>
            <w:vAlign w:val="center"/>
          </w:tcPr>
          <w:p w:rsidR="00EF146D" w:rsidRPr="00AB7CDB" w:rsidRDefault="00EF146D" w:rsidP="002D5B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NOEL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4B0AC8" w:rsidRDefault="00EF146D" w:rsidP="002D5BC5">
            <w:pPr>
              <w:rPr>
                <w:sz w:val="24"/>
                <w:szCs w:val="24"/>
              </w:rPr>
            </w:pPr>
            <w:proofErr w:type="spellStart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>Akutna</w:t>
            </w:r>
            <w:proofErr w:type="spellEnd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>toskičnost</w:t>
            </w:r>
            <w:proofErr w:type="spellEnd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>ponovljena</w:t>
            </w:r>
            <w:proofErr w:type="spellEnd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>doza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-oralno</w:t>
            </w:r>
            <w:proofErr w:type="spellEnd"/>
          </w:p>
        </w:tc>
      </w:tr>
      <w:tr w:rsidR="00EF146D" w:rsidRPr="002B5283">
        <w:tc>
          <w:tcPr>
            <w:tcW w:w="1034" w:type="pct"/>
            <w:shd w:val="clear" w:color="auto" w:fill="ECECEC"/>
            <w:vAlign w:val="center"/>
          </w:tcPr>
          <w:p w:rsidR="00EF146D" w:rsidRDefault="00EF146D" w:rsidP="002D5B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NOAEL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2B5283" w:rsidRDefault="00EF146D" w:rsidP="002D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>Akutna</w:t>
            </w:r>
            <w:proofErr w:type="spellEnd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>toskičnost</w:t>
            </w:r>
            <w:proofErr w:type="spellEnd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>ponovljena</w:t>
            </w:r>
            <w:proofErr w:type="spellEnd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283">
              <w:rPr>
                <w:rFonts w:ascii="Times New Roman" w:hAnsi="Times New Roman" w:cs="Times New Roman"/>
                <w:sz w:val="20"/>
                <w:szCs w:val="20"/>
              </w:rPr>
              <w:t>doza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-inhalaciono</w:t>
            </w:r>
            <w:proofErr w:type="spellEnd"/>
          </w:p>
        </w:tc>
      </w:tr>
      <w:tr w:rsidR="00EF146D" w:rsidRPr="002B5283">
        <w:tc>
          <w:tcPr>
            <w:tcW w:w="1034" w:type="pct"/>
            <w:shd w:val="clear" w:color="auto" w:fill="ECECEC"/>
            <w:vAlign w:val="center"/>
          </w:tcPr>
          <w:p w:rsidR="00EF146D" w:rsidRPr="00AB7CDB" w:rsidRDefault="00EF146D" w:rsidP="002D5BC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NOEC</w:t>
            </w:r>
          </w:p>
        </w:tc>
        <w:tc>
          <w:tcPr>
            <w:tcW w:w="3966" w:type="pct"/>
            <w:shd w:val="clear" w:color="auto" w:fill="F5F4F6"/>
            <w:vAlign w:val="center"/>
          </w:tcPr>
          <w:p w:rsidR="00EF146D" w:rsidRPr="004B0AC8" w:rsidRDefault="00EF146D" w:rsidP="002D5BC5">
            <w:pPr>
              <w:rPr>
                <w:sz w:val="24"/>
                <w:szCs w:val="24"/>
              </w:rPr>
            </w:pPr>
            <w:proofErr w:type="spellStart"/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Hronična</w:t>
            </w:r>
            <w:proofErr w:type="spellEnd"/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toksičnost</w:t>
            </w:r>
            <w:proofErr w:type="spellEnd"/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bez </w:t>
            </w:r>
            <w:proofErr w:type="spellStart"/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uočenog</w:t>
            </w:r>
            <w:proofErr w:type="spellEnd"/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efekta</w:t>
            </w:r>
            <w:proofErr w:type="spellEnd"/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životnu</w:t>
            </w:r>
            <w:proofErr w:type="spellEnd"/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sredinu</w:t>
            </w:r>
            <w:proofErr w:type="spellEnd"/>
          </w:p>
        </w:tc>
      </w:tr>
    </w:tbl>
    <w:p w:rsidR="00EF146D" w:rsidRPr="008324DE" w:rsidRDefault="00EF146D" w:rsidP="008324DE">
      <w:pPr>
        <w:shd w:val="clear" w:color="auto" w:fill="BFBFBF"/>
        <w:spacing w:after="0" w:line="240" w:lineRule="auto"/>
        <w:jc w:val="both"/>
        <w:rPr>
          <w:color w:val="222222"/>
        </w:rPr>
      </w:pPr>
      <w:proofErr w:type="spellStart"/>
      <w:r w:rsidRPr="008324DE">
        <w:rPr>
          <w:rFonts w:ascii="Times New Roman" w:hAnsi="Times New Roman" w:cs="Times New Roman"/>
          <w:color w:val="222222"/>
          <w:sz w:val="20"/>
          <w:szCs w:val="20"/>
        </w:rPr>
        <w:t>Metode</w:t>
      </w:r>
      <w:proofErr w:type="spellEnd"/>
      <w:r w:rsidRPr="008324DE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8324DE">
        <w:rPr>
          <w:rFonts w:ascii="Times New Roman" w:hAnsi="Times New Roman" w:cs="Times New Roman"/>
          <w:color w:val="222222"/>
          <w:sz w:val="20"/>
          <w:szCs w:val="20"/>
        </w:rPr>
        <w:t>klasifikacije</w:t>
      </w:r>
      <w:proofErr w:type="spellEnd"/>
      <w:r w:rsidRPr="008324DE">
        <w:rPr>
          <w:rFonts w:ascii="Times New Roman" w:hAnsi="Times New Roman" w:cs="Times New Roman"/>
          <w:color w:val="222222"/>
          <w:sz w:val="20"/>
          <w:szCs w:val="20"/>
        </w:rPr>
        <w:t>:</w:t>
      </w:r>
    </w:p>
    <w:p w:rsidR="00EF146D" w:rsidRPr="00EE1958" w:rsidRDefault="00EF146D" w:rsidP="00EE1958">
      <w:pPr>
        <w:shd w:val="clear" w:color="auto" w:fill="F2F2F2"/>
        <w:spacing w:after="0" w:line="240" w:lineRule="auto"/>
        <w:jc w:val="both"/>
        <w:rPr>
          <w:color w:val="222222"/>
        </w:rPr>
      </w:pPr>
      <w:bookmarkStart w:id="8" w:name="_Hlk22248409"/>
      <w:proofErr w:type="spellStart"/>
      <w:r w:rsidRPr="008324DE">
        <w:rPr>
          <w:rFonts w:ascii="Times New Roman" w:hAnsi="Times New Roman" w:cs="Times New Roman"/>
          <w:color w:val="222222"/>
          <w:sz w:val="20"/>
          <w:szCs w:val="20"/>
        </w:rPr>
        <w:t>Klasifikacija</w:t>
      </w:r>
      <w:proofErr w:type="spellEnd"/>
      <w:r w:rsidRPr="008324DE">
        <w:rPr>
          <w:rFonts w:ascii="Times New Roman" w:hAnsi="Times New Roman" w:cs="Times New Roman"/>
          <w:color w:val="222222"/>
          <w:sz w:val="20"/>
          <w:szCs w:val="20"/>
        </w:rPr>
        <w:t xml:space="preserve"> je </w:t>
      </w:r>
      <w:proofErr w:type="spellStart"/>
      <w:r w:rsidRPr="008324DE">
        <w:rPr>
          <w:rFonts w:ascii="Times New Roman" w:hAnsi="Times New Roman" w:cs="Times New Roman"/>
          <w:color w:val="222222"/>
          <w:sz w:val="20"/>
          <w:szCs w:val="20"/>
        </w:rPr>
        <w:t>urađena</w:t>
      </w:r>
      <w:proofErr w:type="spellEnd"/>
      <w:r w:rsidRPr="008324DE">
        <w:rPr>
          <w:rFonts w:ascii="Times New Roman" w:hAnsi="Times New Roman" w:cs="Times New Roman"/>
          <w:color w:val="222222"/>
          <w:sz w:val="20"/>
          <w:szCs w:val="20"/>
        </w:rPr>
        <w:t xml:space="preserve"> u </w:t>
      </w:r>
      <w:proofErr w:type="spellStart"/>
      <w:r w:rsidRPr="008324DE">
        <w:rPr>
          <w:rFonts w:ascii="Times New Roman" w:hAnsi="Times New Roman" w:cs="Times New Roman"/>
          <w:color w:val="222222"/>
          <w:sz w:val="20"/>
          <w:szCs w:val="20"/>
        </w:rPr>
        <w:t>skladu</w:t>
      </w:r>
      <w:proofErr w:type="spellEnd"/>
      <w:r w:rsidRPr="008324DE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8324DE">
        <w:rPr>
          <w:rFonts w:ascii="Times New Roman" w:hAnsi="Times New Roman" w:cs="Times New Roman"/>
          <w:color w:val="222222"/>
          <w:sz w:val="20"/>
          <w:szCs w:val="20"/>
        </w:rPr>
        <w:t>sa</w:t>
      </w:r>
      <w:proofErr w:type="spellEnd"/>
      <w:r w:rsidRPr="008324DE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8324DE">
        <w:rPr>
          <w:rFonts w:ascii="Times New Roman" w:hAnsi="Times New Roman" w:cs="Times New Roman"/>
          <w:color w:val="222222"/>
          <w:sz w:val="20"/>
          <w:szCs w:val="20"/>
        </w:rPr>
        <w:t>kalkulativnom</w:t>
      </w:r>
      <w:proofErr w:type="spellEnd"/>
      <w:r w:rsidRPr="008324DE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8324DE">
        <w:rPr>
          <w:rFonts w:ascii="Times New Roman" w:hAnsi="Times New Roman" w:cs="Times New Roman"/>
          <w:color w:val="222222"/>
          <w:sz w:val="20"/>
          <w:szCs w:val="20"/>
        </w:rPr>
        <w:t>metodom</w:t>
      </w:r>
      <w:proofErr w:type="spellEnd"/>
      <w:r w:rsidRPr="008324DE">
        <w:rPr>
          <w:rFonts w:ascii="Times New Roman" w:hAnsi="Times New Roman" w:cs="Times New Roman"/>
          <w:color w:val="222222"/>
          <w:sz w:val="20"/>
          <w:szCs w:val="20"/>
        </w:rPr>
        <w:t xml:space="preserve"> GHS </w:t>
      </w:r>
      <w:proofErr w:type="spellStart"/>
      <w:r w:rsidRPr="008324DE">
        <w:rPr>
          <w:rFonts w:ascii="Times New Roman" w:hAnsi="Times New Roman" w:cs="Times New Roman"/>
          <w:color w:val="222222"/>
          <w:sz w:val="20"/>
          <w:szCs w:val="20"/>
        </w:rPr>
        <w:t>pravilnika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i</w:t>
      </w:r>
      <w:proofErr w:type="spellEnd"/>
      <w:r w:rsidRPr="008324DE">
        <w:rPr>
          <w:rFonts w:ascii="Times New Roman" w:hAnsi="Times New Roman" w:cs="Times New Roman"/>
          <w:color w:val="222222"/>
          <w:sz w:val="20"/>
          <w:szCs w:val="20"/>
        </w:rPr>
        <w:t xml:space="preserve"> u </w:t>
      </w:r>
      <w:proofErr w:type="spellStart"/>
      <w:r w:rsidRPr="008324DE">
        <w:rPr>
          <w:rFonts w:ascii="Times New Roman" w:hAnsi="Times New Roman" w:cs="Times New Roman"/>
          <w:color w:val="222222"/>
          <w:sz w:val="20"/>
          <w:szCs w:val="20"/>
        </w:rPr>
        <w:t>skladu</w:t>
      </w:r>
      <w:proofErr w:type="spellEnd"/>
      <w:r w:rsidRPr="008324DE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8324DE">
        <w:rPr>
          <w:rFonts w:ascii="Times New Roman" w:hAnsi="Times New Roman" w:cs="Times New Roman"/>
          <w:color w:val="222222"/>
          <w:sz w:val="20"/>
          <w:szCs w:val="20"/>
        </w:rPr>
        <w:t>sa</w:t>
      </w:r>
      <w:proofErr w:type="spellEnd"/>
      <w:r w:rsidRPr="008324DE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ECHA,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Evropskom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agencijom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hemikalije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9289"/>
      </w:tblGrid>
      <w:tr w:rsidR="00EF146D" w:rsidRPr="00B9664B">
        <w:tc>
          <w:tcPr>
            <w:tcW w:w="5000" w:type="pct"/>
            <w:shd w:val="clear" w:color="auto" w:fill="D9D9D9"/>
            <w:vAlign w:val="center"/>
          </w:tcPr>
          <w:bookmarkEnd w:id="8"/>
          <w:p w:rsidR="00EF146D" w:rsidRPr="001640D1" w:rsidRDefault="00EF146D" w:rsidP="0042400C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Spisak</w:t>
            </w:r>
            <w:proofErr w:type="spellEnd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oznaka</w:t>
            </w:r>
            <w:proofErr w:type="spellEnd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obaveštenja</w:t>
            </w:r>
            <w:proofErr w:type="spellEnd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opasnosti</w:t>
            </w:r>
            <w:proofErr w:type="spellEnd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korišćenih</w:t>
            </w:r>
            <w:proofErr w:type="spellEnd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Poglavlju</w:t>
            </w:r>
            <w:proofErr w:type="spellEnd"/>
            <w:r w:rsidRPr="00710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</w:t>
            </w:r>
            <w:r w:rsidRPr="00164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146D" w:rsidRPr="00B9664B">
        <w:tc>
          <w:tcPr>
            <w:tcW w:w="5000" w:type="pct"/>
            <w:shd w:val="clear" w:color="auto" w:fill="F2F2F2"/>
            <w:vAlign w:val="center"/>
          </w:tcPr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H226</w:t>
            </w:r>
            <w: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Zapaljiva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tečnost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para</w:t>
            </w:r>
          </w:p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H242</w:t>
            </w:r>
            <w: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Zagrevanje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može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dovede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požara</w:t>
            </w:r>
            <w:proofErr w:type="spellEnd"/>
          </w:p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H271</w:t>
            </w:r>
            <w: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Može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izazove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požar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eksploziju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oksidujuće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sredstvo</w:t>
            </w:r>
            <w:proofErr w:type="spellEnd"/>
          </w:p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H301: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Toksično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ako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proguta</w:t>
            </w:r>
            <w:proofErr w:type="spellEnd"/>
          </w:p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H314</w:t>
            </w:r>
            <w: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Izaziva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teške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opekotine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kože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oštećenje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oka</w:t>
            </w:r>
            <w:proofErr w:type="spellEnd"/>
          </w:p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318:Dovodi</w:t>
            </w:r>
            <w:proofErr w:type="gram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teškog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oštećenja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oka</w:t>
            </w:r>
            <w:proofErr w:type="spellEnd"/>
          </w:p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H331: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Toksično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ako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udiše</w:t>
            </w:r>
            <w:proofErr w:type="spellEnd"/>
          </w:p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H332</w:t>
            </w:r>
            <w: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Štetno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ako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udiše</w:t>
            </w:r>
            <w:proofErr w:type="spellEnd"/>
          </w:p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H312</w:t>
            </w:r>
            <w: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Štetno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kontaktu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kožom</w:t>
            </w:r>
            <w:proofErr w:type="spellEnd"/>
          </w:p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H302</w:t>
            </w:r>
            <w: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Štetno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ako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proguta</w:t>
            </w:r>
            <w:proofErr w:type="spellEnd"/>
          </w:p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H335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Može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izazove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iritaciju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respiratornih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organa</w:t>
            </w:r>
          </w:p>
          <w:p w:rsidR="00EF146D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H400</w:t>
            </w:r>
            <w: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Veoma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toksično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živi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svet</w:t>
            </w:r>
            <w:proofErr w:type="spellEnd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30347">
              <w:rPr>
                <w:rFonts w:ascii="Times New Roman" w:hAnsi="Times New Roman" w:cs="Times New Roman"/>
                <w:sz w:val="20"/>
                <w:szCs w:val="20"/>
              </w:rPr>
              <w:t>vodi</w:t>
            </w:r>
            <w:proofErr w:type="spellEnd"/>
          </w:p>
          <w:p w:rsidR="00EF146D" w:rsidRPr="00AD75EA" w:rsidRDefault="00EF146D" w:rsidP="007A597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H410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Veoma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toksično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živi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svet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vodi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dugotrajnim</w:t>
            </w:r>
            <w:proofErr w:type="spellEnd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EA8">
              <w:rPr>
                <w:rFonts w:ascii="Times New Roman" w:hAnsi="Times New Roman" w:cs="Times New Roman"/>
                <w:sz w:val="20"/>
                <w:szCs w:val="20"/>
              </w:rPr>
              <w:t>posledicama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EF146D" w:rsidRPr="00380A05" w:rsidRDefault="00EF146D" w:rsidP="00380A05">
      <w:pPr>
        <w:shd w:val="clear" w:color="auto" w:fill="D9D9D9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380A05">
        <w:rPr>
          <w:rFonts w:ascii="Times New Roman" w:hAnsi="Times New Roman" w:cs="Times New Roman"/>
          <w:b/>
          <w:bCs/>
          <w:sz w:val="20"/>
          <w:szCs w:val="20"/>
          <w:u w:val="single"/>
          <w:lang w:val="it-IT"/>
        </w:rPr>
        <w:t>Izvor podataka :</w:t>
      </w:r>
    </w:p>
    <w:p w:rsidR="00EF146D" w:rsidRDefault="00EF146D" w:rsidP="00380A05">
      <w:pPr>
        <w:pStyle w:val="ListParagraph"/>
        <w:shd w:val="clear" w:color="auto" w:fill="FFFFFF"/>
        <w:tabs>
          <w:tab w:val="left" w:pos="284"/>
        </w:tabs>
        <w:spacing w:after="0"/>
        <w:ind w:left="0"/>
        <w:jc w:val="both"/>
      </w:pPr>
      <w:r>
        <w:t xml:space="preserve"> </w:t>
      </w:r>
      <w:proofErr w:type="spellStart"/>
      <w:r>
        <w:t>Klasifikacija</w:t>
      </w:r>
      <w:proofErr w:type="spellEnd"/>
      <w:r>
        <w:t xml:space="preserve">:  </w:t>
      </w:r>
      <w:hyperlink r:id="rId11" w:history="1">
        <w:r w:rsidRPr="0009556C">
          <w:rPr>
            <w:rStyle w:val="Hyperlink"/>
          </w:rPr>
          <w:t>https://echa.europa.eu/hr/registration-dossier/-/registered-dossier/14885/2/1</w:t>
        </w:r>
      </w:hyperlink>
    </w:p>
    <w:p w:rsidR="00EF146D" w:rsidRDefault="00EF146D" w:rsidP="00380A05">
      <w:pPr>
        <w:pStyle w:val="ListParagraph"/>
        <w:shd w:val="clear" w:color="auto" w:fill="FFFFFF"/>
        <w:tabs>
          <w:tab w:val="left" w:pos="284"/>
        </w:tabs>
        <w:spacing w:after="0"/>
        <w:ind w:left="0"/>
        <w:jc w:val="both"/>
        <w:rPr>
          <w:color w:val="0000FF"/>
          <w:u w:val="single"/>
        </w:rPr>
      </w:pPr>
      <w:r>
        <w:lastRenderedPageBreak/>
        <w:t xml:space="preserve">* </w:t>
      </w:r>
      <w:hyperlink r:id="rId12" w:history="1">
        <w:r w:rsidRPr="0009556C">
          <w:rPr>
            <w:rStyle w:val="Hyperlink"/>
          </w:rPr>
          <w:t>https://echa.europa.eu/hr/registration-dossier/-/registered-dossier/14885/7/3/2</w:t>
        </w:r>
      </w:hyperlink>
    </w:p>
    <w:p w:rsidR="00EF146D" w:rsidRDefault="00EF146D" w:rsidP="00380A05">
      <w:pPr>
        <w:pStyle w:val="ListParagraph"/>
        <w:shd w:val="clear" w:color="auto" w:fill="FFFFFF"/>
        <w:tabs>
          <w:tab w:val="left" w:pos="284"/>
        </w:tabs>
        <w:spacing w:after="0"/>
        <w:ind w:left="0"/>
        <w:jc w:val="both"/>
      </w:pPr>
      <w:r w:rsidRPr="009D024A">
        <w:t>**</w:t>
      </w:r>
      <w:r>
        <w:t xml:space="preserve"> </w:t>
      </w:r>
      <w:hyperlink r:id="rId13" w:history="1">
        <w:r w:rsidRPr="009D6D23">
          <w:rPr>
            <w:color w:val="0000FF"/>
            <w:u w:val="single"/>
          </w:rPr>
          <w:t>https://echa.europa.eu/hr/registration-dossier/-/registered-dossier/14885/7/3/3</w:t>
        </w:r>
      </w:hyperlink>
    </w:p>
    <w:p w:rsidR="00EF146D" w:rsidRDefault="00EF146D" w:rsidP="00380A05">
      <w:pPr>
        <w:pStyle w:val="ListParagraph"/>
        <w:shd w:val="clear" w:color="auto" w:fill="FFFFFF"/>
        <w:tabs>
          <w:tab w:val="left" w:pos="284"/>
        </w:tabs>
        <w:spacing w:after="0"/>
        <w:ind w:left="0"/>
        <w:jc w:val="both"/>
      </w:pPr>
      <w:r>
        <w:t xml:space="preserve">*** </w:t>
      </w:r>
      <w:hyperlink r:id="rId14" w:history="1">
        <w:r w:rsidRPr="009D6D23">
          <w:rPr>
            <w:color w:val="0000FF"/>
            <w:u w:val="single"/>
          </w:rPr>
          <w:t>https://echa.europa.eu/hr/registration-dossier/-/registered-dossier/14885/7/3/4</w:t>
        </w:r>
      </w:hyperlink>
    </w:p>
    <w:p w:rsidR="00EF146D" w:rsidRDefault="00EF146D" w:rsidP="00380A05">
      <w:pPr>
        <w:pStyle w:val="ListParagraph"/>
        <w:shd w:val="clear" w:color="auto" w:fill="FFFFFF"/>
        <w:tabs>
          <w:tab w:val="left" w:pos="284"/>
        </w:tabs>
        <w:spacing w:after="0"/>
        <w:ind w:left="0"/>
        <w:jc w:val="both"/>
      </w:pPr>
      <w:r>
        <w:t xml:space="preserve">**** </w:t>
      </w:r>
      <w:hyperlink r:id="rId15" w:history="1">
        <w:r w:rsidRPr="001A15D8">
          <w:rPr>
            <w:color w:val="0000FF"/>
            <w:u w:val="single"/>
          </w:rPr>
          <w:t>https://echa.europa.eu/hr/registration-dossier/-/registered-dossier/14885/6/2/2</w:t>
        </w:r>
      </w:hyperlink>
    </w:p>
    <w:p w:rsidR="00EF146D" w:rsidRDefault="00EF146D" w:rsidP="00380A05">
      <w:pPr>
        <w:pStyle w:val="ListParagraph"/>
        <w:shd w:val="clear" w:color="auto" w:fill="FFFFFF"/>
        <w:tabs>
          <w:tab w:val="left" w:pos="284"/>
        </w:tabs>
        <w:spacing w:after="0"/>
        <w:ind w:left="0"/>
        <w:jc w:val="both"/>
      </w:pPr>
      <w:r>
        <w:t xml:space="preserve">***** </w:t>
      </w:r>
      <w:hyperlink r:id="rId16" w:history="1">
        <w:r>
          <w:rPr>
            <w:rStyle w:val="Hyperlink"/>
          </w:rPr>
          <w:t>https://echa.europa.eu/hr/registration-dossier/-/registered-dossier/14885/6/2/4</w:t>
        </w:r>
      </w:hyperlink>
    </w:p>
    <w:p w:rsidR="00EF146D" w:rsidRDefault="00EF146D" w:rsidP="00380A05">
      <w:pPr>
        <w:pStyle w:val="ListParagraph"/>
        <w:shd w:val="clear" w:color="auto" w:fill="FFFFFF"/>
        <w:tabs>
          <w:tab w:val="left" w:pos="284"/>
        </w:tabs>
        <w:spacing w:after="0"/>
        <w:ind w:left="0"/>
        <w:jc w:val="both"/>
        <w:rPr>
          <w:rStyle w:val="Hyperlink"/>
        </w:rPr>
      </w:pPr>
      <w:r>
        <w:t xml:space="preserve">****** </w:t>
      </w:r>
      <w:hyperlink r:id="rId17" w:history="1">
        <w:r>
          <w:rPr>
            <w:rStyle w:val="Hyperlink"/>
          </w:rPr>
          <w:t>https://echa.europa.eu/hr/registration-dossier/-/registered-dossier/14885/6/2/6</w:t>
        </w:r>
      </w:hyperlink>
    </w:p>
    <w:p w:rsidR="00EF146D" w:rsidRDefault="00EF146D" w:rsidP="00380A05">
      <w:pPr>
        <w:pStyle w:val="ListParagraph"/>
        <w:shd w:val="clear" w:color="auto" w:fill="FFFFFF"/>
        <w:tabs>
          <w:tab w:val="left" w:pos="284"/>
        </w:tabs>
        <w:spacing w:after="0"/>
        <w:ind w:left="0"/>
        <w:jc w:val="both"/>
        <w:rPr>
          <w:rStyle w:val="Hyperlink"/>
        </w:rPr>
      </w:pPr>
    </w:p>
    <w:p w:rsidR="00EF146D" w:rsidRPr="00242AB8" w:rsidRDefault="00EF146D" w:rsidP="00073A31">
      <w:pPr>
        <w:shd w:val="clear" w:color="auto" w:fill="D9D9D9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42AB8">
        <w:rPr>
          <w:rFonts w:ascii="Times New Roman" w:hAnsi="Times New Roman" w:cs="Times New Roman"/>
          <w:b/>
          <w:bCs/>
          <w:sz w:val="20"/>
          <w:szCs w:val="20"/>
          <w:u w:val="single"/>
          <w:lang w:val="sr-Latn-CS"/>
        </w:rPr>
        <w:t xml:space="preserve">Način korišćenja  :           </w:t>
      </w:r>
      <w:r w:rsidRPr="00242AB8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46D" w:rsidRPr="006812C7" w:rsidRDefault="00EF146D" w:rsidP="006812C7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102386">
        <w:rPr>
          <w:rFonts w:ascii="Times New Roman" w:hAnsi="Times New Roman" w:cs="Times New Roman"/>
          <w:sz w:val="20"/>
          <w:szCs w:val="20"/>
          <w:lang w:val="sr-Latn-CS"/>
        </w:rPr>
        <w:t>DERSEPT se upotrebljava nerazblažen i nanosi se prskanjem na površine pomoću prskalice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102386">
        <w:rPr>
          <w:rFonts w:ascii="Times New Roman" w:hAnsi="Times New Roman" w:cs="Times New Roman"/>
          <w:sz w:val="20"/>
          <w:szCs w:val="20"/>
          <w:lang w:val="it-IT"/>
        </w:rPr>
        <w:t>na prethodno dobro mehanički očišćene površine.</w:t>
      </w:r>
      <w:r w:rsidRPr="00102386">
        <w:rPr>
          <w:rFonts w:ascii="Times New Roman" w:hAnsi="Times New Roman" w:cs="Times New Roman"/>
          <w:sz w:val="20"/>
          <w:szCs w:val="20"/>
          <w:lang w:val="sr-Latn-CS"/>
        </w:rPr>
        <w:t xml:space="preserve">Posle upotrebe nije potrebno ispiranje tretiranih površina.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</w:t>
      </w:r>
      <w:r w:rsidRPr="00102386">
        <w:rPr>
          <w:rFonts w:ascii="Times New Roman" w:hAnsi="Times New Roman" w:cs="Times New Roman"/>
          <w:sz w:val="20"/>
          <w:szCs w:val="20"/>
          <w:lang w:val="sr-Latn-CS"/>
        </w:rPr>
        <w:t>Preporučena doza biocidnog proizvoda je 10 ml/ m</w:t>
      </w:r>
      <w:r>
        <w:rPr>
          <w:rFonts w:ascii="Times New Roman" w:hAnsi="Times New Roman" w:cs="Times New Roman"/>
          <w:sz w:val="20"/>
          <w:szCs w:val="20"/>
          <w:vertAlign w:val="superscript"/>
          <w:lang w:val="sr-Latn-CS"/>
        </w:rPr>
        <w:t>2</w:t>
      </w:r>
      <w:r w:rsidRPr="00102386">
        <w:rPr>
          <w:rFonts w:ascii="Times New Roman" w:hAnsi="Times New Roman" w:cs="Times New Roman"/>
          <w:sz w:val="20"/>
          <w:szCs w:val="20"/>
          <w:lang w:val="sr-Latn-CS"/>
        </w:rPr>
        <w:t xml:space="preserve"> i 100 ml/m</w:t>
      </w:r>
      <w:r>
        <w:rPr>
          <w:rFonts w:ascii="Times New Roman" w:hAnsi="Times New Roman" w:cs="Times New Roman"/>
          <w:sz w:val="20"/>
          <w:szCs w:val="20"/>
          <w:vertAlign w:val="superscript"/>
          <w:lang w:val="sr-Latn-CS"/>
        </w:rPr>
        <w:t>3</w:t>
      </w:r>
      <w:r w:rsidRPr="00102386">
        <w:rPr>
          <w:rFonts w:ascii="Times New Roman" w:hAnsi="Times New Roman" w:cs="Times New Roman"/>
          <w:sz w:val="20"/>
          <w:szCs w:val="20"/>
          <w:vertAlign w:val="superscript"/>
          <w:lang w:val="sr-Cyrl-CS"/>
        </w:rPr>
        <w:t xml:space="preserve"> </w:t>
      </w:r>
      <w:r w:rsidRPr="0010238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102386">
        <w:rPr>
          <w:rFonts w:ascii="Times New Roman" w:hAnsi="Times New Roman" w:cs="Times New Roman"/>
          <w:sz w:val="20"/>
          <w:szCs w:val="20"/>
          <w:lang w:val="sr-Latn-CS"/>
        </w:rPr>
        <w:t xml:space="preserve">Više puta dnevno po potrebi bez ograničenja. Vreme delovanja je od </w:t>
      </w:r>
      <w:r w:rsidRPr="00102386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102386">
        <w:rPr>
          <w:rFonts w:ascii="Times New Roman" w:hAnsi="Times New Roman" w:cs="Times New Roman"/>
          <w:sz w:val="20"/>
          <w:szCs w:val="20"/>
          <w:lang w:val="sr-Latn-CS"/>
        </w:rPr>
        <w:t xml:space="preserve"> do </w:t>
      </w:r>
      <w:r w:rsidRPr="00102386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102386">
        <w:rPr>
          <w:rFonts w:ascii="Times New Roman" w:hAnsi="Times New Roman" w:cs="Times New Roman"/>
          <w:sz w:val="20"/>
          <w:szCs w:val="20"/>
          <w:lang w:val="sr-Latn-CS"/>
        </w:rPr>
        <w:t xml:space="preserve">0 minuta.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                                </w:t>
      </w:r>
      <w:r w:rsidRPr="00102386">
        <w:rPr>
          <w:rFonts w:ascii="Times New Roman" w:hAnsi="Times New Roman" w:cs="Times New Roman"/>
          <w:sz w:val="20"/>
          <w:szCs w:val="20"/>
          <w:u w:val="single"/>
          <w:lang w:val="pl-PL"/>
        </w:rPr>
        <w:t>Za dezinfekciju u objektima javnog zdravlja primenjuje se :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 a)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02386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dezinfekciju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svih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vrsta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instrumenata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očišćeni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oprani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instrumenti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dezinfikuju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potapanjem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u DERSEPT u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trajanju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od 10 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minuta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Posle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dezinfekcije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instrumenti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se ne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ispiraju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b)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02386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dezinfekciju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katetera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pribora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plastike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gume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svih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drugih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vrsta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laboratorijskog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posuđa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c) </w:t>
      </w: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Pr="00102386">
        <w:rPr>
          <w:rFonts w:ascii="Times New Roman" w:hAnsi="Times New Roman" w:cs="Times New Roman"/>
          <w:sz w:val="20"/>
          <w:szCs w:val="20"/>
        </w:rPr>
        <w:t>ezinfekcija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svih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vrsta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površina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u: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operacionim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salama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porodilištima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salama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hemodijalizu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ambulantama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previjalištima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prostorijama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druge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vrste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intervencija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        d)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02386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dezinfekciju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površina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r w:rsidRPr="00102386">
        <w:rPr>
          <w:rFonts w:ascii="Times New Roman" w:hAnsi="Times New Roman" w:cs="Times New Roman"/>
          <w:sz w:val="20"/>
          <w:szCs w:val="20"/>
          <w:lang w:val="sr-Cyrl-CS"/>
        </w:rPr>
        <w:t xml:space="preserve">u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infektivni</w:t>
      </w:r>
      <w:proofErr w:type="spellEnd"/>
      <w:r w:rsidRPr="00102386">
        <w:rPr>
          <w:rFonts w:ascii="Times New Roman" w:hAnsi="Times New Roman" w:cs="Times New Roman"/>
          <w:sz w:val="20"/>
          <w:szCs w:val="20"/>
          <w:lang w:val="sr-Cyrl-CS"/>
        </w:rPr>
        <w:t>m</w:t>
      </w:r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odeljenj</w:t>
      </w:r>
      <w:proofErr w:type="spellEnd"/>
      <w:r w:rsidRPr="00102386">
        <w:rPr>
          <w:rFonts w:ascii="Times New Roman" w:hAnsi="Times New Roman" w:cs="Times New Roman"/>
          <w:sz w:val="20"/>
          <w:szCs w:val="20"/>
          <w:lang w:val="sr-Cyrl-CS"/>
        </w:rPr>
        <w:t>ima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         e)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02386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dezinfekciju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površina</w:t>
      </w:r>
      <w:proofErr w:type="spellEnd"/>
      <w:r w:rsidRPr="00102386">
        <w:rPr>
          <w:rFonts w:ascii="Times New Roman" w:hAnsi="Times New Roman" w:cs="Times New Roman"/>
          <w:sz w:val="20"/>
          <w:szCs w:val="20"/>
        </w:rPr>
        <w:t xml:space="preserve"> </w:t>
      </w:r>
      <w:r w:rsidRPr="00102386">
        <w:rPr>
          <w:rFonts w:ascii="Times New Roman" w:hAnsi="Times New Roman" w:cs="Times New Roman"/>
          <w:sz w:val="20"/>
          <w:szCs w:val="20"/>
          <w:lang w:val="sr-Cyrl-CS"/>
        </w:rPr>
        <w:t xml:space="preserve">u </w:t>
      </w:r>
      <w:proofErr w:type="spellStart"/>
      <w:r w:rsidRPr="00102386">
        <w:rPr>
          <w:rFonts w:ascii="Times New Roman" w:hAnsi="Times New Roman" w:cs="Times New Roman"/>
          <w:sz w:val="20"/>
          <w:szCs w:val="20"/>
        </w:rPr>
        <w:t>laboratorij</w:t>
      </w:r>
      <w:proofErr w:type="spellEnd"/>
      <w:r w:rsidRPr="00102386">
        <w:rPr>
          <w:rFonts w:ascii="Times New Roman" w:hAnsi="Times New Roman" w:cs="Times New Roman"/>
          <w:sz w:val="20"/>
          <w:szCs w:val="20"/>
          <w:lang w:val="sr-Cyrl-CS"/>
        </w:rPr>
        <w:t>i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                   </w:t>
      </w:r>
      <w:r w:rsidRPr="006812C7">
        <w:rPr>
          <w:rFonts w:ascii="Times New Roman" w:hAnsi="Times New Roman" w:cs="Times New Roman"/>
          <w:sz w:val="20"/>
          <w:szCs w:val="20"/>
        </w:rPr>
        <w:t>DERSEPT  se p</w:t>
      </w:r>
      <w:r w:rsidRPr="006812C7">
        <w:rPr>
          <w:rFonts w:ascii="Times New Roman" w:hAnsi="Times New Roman" w:cs="Times New Roman"/>
          <w:sz w:val="20"/>
          <w:szCs w:val="20"/>
          <w:lang w:val="it-IT"/>
        </w:rPr>
        <w:t>akuje i isporučuje u orginal</w:t>
      </w:r>
      <w:r>
        <w:rPr>
          <w:rFonts w:ascii="Times New Roman" w:hAnsi="Times New Roman" w:cs="Times New Roman"/>
          <w:sz w:val="20"/>
          <w:szCs w:val="20"/>
          <w:lang w:val="it-IT"/>
        </w:rPr>
        <w:t>noj plastičnoj ambalaži od 0,5, 1</w:t>
      </w:r>
      <w:r w:rsidRPr="006812C7">
        <w:rPr>
          <w:rFonts w:ascii="Times New Roman" w:hAnsi="Times New Roman" w:cs="Times New Roman"/>
          <w:sz w:val="20"/>
          <w:szCs w:val="20"/>
          <w:lang w:val="it-IT"/>
        </w:rPr>
        <w:t xml:space="preserve"> i 10 litara sa originalnim etiketama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5000" w:type="pct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9289"/>
      </w:tblGrid>
      <w:tr w:rsidR="00EF146D" w:rsidRPr="00B9664B">
        <w:tc>
          <w:tcPr>
            <w:tcW w:w="5000" w:type="pct"/>
            <w:shd w:val="clear" w:color="auto" w:fill="D9D9D9"/>
            <w:vAlign w:val="center"/>
          </w:tcPr>
          <w:p w:rsidR="00EF146D" w:rsidRPr="004346AC" w:rsidRDefault="00EF146D" w:rsidP="007105D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4346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Dodatne informacije</w:t>
            </w:r>
          </w:p>
        </w:tc>
      </w:tr>
      <w:tr w:rsidR="00EF146D" w:rsidRPr="00B9664B">
        <w:tc>
          <w:tcPr>
            <w:tcW w:w="5000" w:type="pct"/>
            <w:shd w:val="clear" w:color="auto" w:fill="F2F2F2"/>
            <w:vAlign w:val="center"/>
          </w:tcPr>
          <w:p w:rsidR="00EF146D" w:rsidRPr="007105D7" w:rsidRDefault="00EF146D" w:rsidP="004B0AC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Podaci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izradu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bezbednosnog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lista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dobijeni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bezbednosnih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listova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proizvođača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sastojaka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biocidnog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proizvoda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od ECHA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Evropske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agencije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proofErr w:type="gram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hemikalije.Sadržani</w:t>
            </w:r>
            <w:proofErr w:type="spellEnd"/>
            <w:proofErr w:type="gram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podaci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bazirani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našem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sadašnjem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nivou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znanja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iskustva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karakterišu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naš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proizvod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saglasnosti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bezbednosnim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zahtevima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Upotreba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proizvoda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je van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naše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kontrole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slučaju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nepravilne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primene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nepoštovanja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uputstva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odgovaramo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posledice</w:t>
            </w:r>
            <w:proofErr w:type="spellEnd"/>
            <w:r w:rsidRPr="005C1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F146D" w:rsidRPr="00CD0D4B" w:rsidRDefault="00EF146D" w:rsidP="00CD0D4B">
      <w:pPr>
        <w:pStyle w:val="ListParagraph"/>
        <w:numPr>
          <w:ilvl w:val="0"/>
          <w:numId w:val="28"/>
        </w:num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Kraj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bezbednosnog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sectPr w:rsidR="00EF146D" w:rsidRPr="00CD0D4B" w:rsidSect="00133348">
      <w:headerReference w:type="default" r:id="rId18"/>
      <w:footerReference w:type="default" r:id="rId19"/>
      <w:pgSz w:w="11907" w:h="16839" w:code="9"/>
      <w:pgMar w:top="1214" w:right="1417" w:bottom="1417" w:left="1417" w:header="454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6D" w:rsidRDefault="00EF146D" w:rsidP="004C014C">
      <w:pPr>
        <w:spacing w:after="0" w:line="240" w:lineRule="auto"/>
      </w:pPr>
      <w:r>
        <w:separator/>
      </w:r>
    </w:p>
  </w:endnote>
  <w:endnote w:type="continuationSeparator" w:id="0">
    <w:p w:rsidR="00EF146D" w:rsidRDefault="00EF146D" w:rsidP="004C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6D" w:rsidRPr="00D83D27" w:rsidRDefault="00EF146D" w:rsidP="004E22F3">
    <w:pPr>
      <w:pStyle w:val="Footer"/>
      <w:pBdr>
        <w:top w:val="single" w:sz="4" w:space="1" w:color="auto"/>
      </w:pBdr>
      <w:tabs>
        <w:tab w:val="center" w:pos="4820"/>
        <w:tab w:val="right" w:pos="9639"/>
      </w:tabs>
      <w:rPr>
        <w:rFonts w:ascii="Times New Roman" w:hAnsi="Times New Roman" w:cs="Times New Roman"/>
        <w:sz w:val="20"/>
        <w:szCs w:val="20"/>
        <w:lang w:val="sl-SI"/>
      </w:rPr>
    </w:pPr>
    <w:r w:rsidRPr="00D83D27">
      <w:rPr>
        <w:rFonts w:ascii="Times New Roman" w:hAnsi="Times New Roman" w:cs="Times New Roman"/>
        <w:sz w:val="20"/>
        <w:szCs w:val="20"/>
        <w:lang w:val="it-IT"/>
      </w:rPr>
      <w:t xml:space="preserve">Izdanje: </w:t>
    </w:r>
    <w:r w:rsidRPr="00D83D27">
      <w:rPr>
        <w:rFonts w:ascii="Times New Roman" w:hAnsi="Times New Roman" w:cs="Times New Roman"/>
        <w:b/>
        <w:bCs/>
        <w:sz w:val="20"/>
        <w:szCs w:val="20"/>
        <w:lang w:val="it-IT"/>
      </w:rPr>
      <w:t>B</w:t>
    </w:r>
    <w:r w:rsidRPr="00D83D27">
      <w:rPr>
        <w:rFonts w:ascii="Times New Roman" w:hAnsi="Times New Roman" w:cs="Times New Roman"/>
        <w:sz w:val="20"/>
        <w:szCs w:val="20"/>
        <w:lang w:val="it-IT"/>
      </w:rPr>
      <w:t>,</w:t>
    </w:r>
    <w:r w:rsidRPr="00D83D27">
      <w:rPr>
        <w:rFonts w:ascii="Times New Roman" w:hAnsi="Times New Roman" w:cs="Times New Roman"/>
        <w:b/>
        <w:bCs/>
        <w:sz w:val="20"/>
        <w:szCs w:val="20"/>
        <w:lang w:val="it-IT"/>
      </w:rPr>
      <w:t xml:space="preserve"> </w:t>
    </w:r>
    <w:r w:rsidRPr="00D83D27">
      <w:rPr>
        <w:rFonts w:ascii="Times New Roman" w:hAnsi="Times New Roman" w:cs="Times New Roman"/>
        <w:sz w:val="20"/>
        <w:szCs w:val="20"/>
        <w:lang w:val="it-IT"/>
      </w:rPr>
      <w:t xml:space="preserve">Izmena: </w:t>
    </w:r>
    <w:r w:rsidRPr="00D83D27">
      <w:rPr>
        <w:rFonts w:ascii="Times New Roman" w:hAnsi="Times New Roman" w:cs="Times New Roman"/>
        <w:b/>
        <w:bCs/>
        <w:sz w:val="20"/>
        <w:szCs w:val="20"/>
        <w:lang w:val="it-IT"/>
      </w:rPr>
      <w:t xml:space="preserve">2                              </w:t>
    </w:r>
    <w:r w:rsidRPr="00D83D27">
      <w:rPr>
        <w:rFonts w:ascii="Times New Roman" w:hAnsi="Times New Roman" w:cs="Times New Roman"/>
        <w:sz w:val="20"/>
        <w:szCs w:val="20"/>
        <w:lang w:val="it-IT"/>
      </w:rPr>
      <w:t xml:space="preserve">    Jun 2018                                                  Strana </w:t>
    </w:r>
    <w:r w:rsidRPr="00D83D27">
      <w:rPr>
        <w:rFonts w:ascii="Times New Roman" w:hAnsi="Times New Roman" w:cs="Times New Roman"/>
        <w:sz w:val="20"/>
        <w:szCs w:val="20"/>
        <w:lang w:val="it-IT"/>
      </w:rPr>
      <w:fldChar w:fldCharType="begin"/>
    </w:r>
    <w:r w:rsidRPr="00D83D27">
      <w:rPr>
        <w:rFonts w:ascii="Times New Roman" w:hAnsi="Times New Roman" w:cs="Times New Roman"/>
        <w:sz w:val="20"/>
        <w:szCs w:val="20"/>
        <w:lang w:val="it-IT"/>
      </w:rPr>
      <w:instrText xml:space="preserve"> PAGE  \* MERGEFORMAT </w:instrText>
    </w:r>
    <w:r w:rsidRPr="00D83D27">
      <w:rPr>
        <w:rFonts w:ascii="Times New Roman" w:hAnsi="Times New Roman" w:cs="Times New Roman"/>
        <w:sz w:val="20"/>
        <w:szCs w:val="20"/>
        <w:lang w:val="it-IT"/>
      </w:rPr>
      <w:fldChar w:fldCharType="separate"/>
    </w:r>
    <w:r>
      <w:rPr>
        <w:rFonts w:ascii="Times New Roman" w:hAnsi="Times New Roman" w:cs="Times New Roman"/>
        <w:noProof/>
        <w:sz w:val="20"/>
        <w:szCs w:val="20"/>
        <w:lang w:val="it-IT"/>
      </w:rPr>
      <w:t>19</w:t>
    </w:r>
    <w:r w:rsidRPr="00D83D27">
      <w:rPr>
        <w:rFonts w:ascii="Times New Roman" w:hAnsi="Times New Roman" w:cs="Times New Roman"/>
        <w:sz w:val="20"/>
        <w:szCs w:val="20"/>
        <w:lang w:val="it-IT"/>
      </w:rPr>
      <w:fldChar w:fldCharType="end"/>
    </w:r>
    <w:r w:rsidRPr="00D83D27">
      <w:rPr>
        <w:rFonts w:ascii="Times New Roman" w:hAnsi="Times New Roman" w:cs="Times New Roman"/>
        <w:sz w:val="20"/>
        <w:szCs w:val="20"/>
        <w:lang w:val="it-IT"/>
      </w:rPr>
      <w:t xml:space="preserve"> od 19</w:t>
    </w:r>
  </w:p>
  <w:p w:rsidR="00EF146D" w:rsidRPr="00344B32" w:rsidRDefault="00EF146D" w:rsidP="004E22F3">
    <w:pPr>
      <w:pStyle w:val="Footer"/>
      <w:pBdr>
        <w:top w:val="single" w:sz="4" w:space="1" w:color="auto"/>
      </w:pBdr>
      <w:tabs>
        <w:tab w:val="center" w:pos="4820"/>
        <w:tab w:val="right" w:pos="9639"/>
      </w:tabs>
      <w:rPr>
        <w:lang w:val="sl-SI"/>
      </w:rPr>
    </w:pPr>
  </w:p>
  <w:p w:rsidR="00EF146D" w:rsidRDefault="00EF146D" w:rsidP="004E22F3">
    <w:pPr>
      <w:pStyle w:val="Footer"/>
    </w:pPr>
  </w:p>
  <w:p w:rsidR="00EF146D" w:rsidRDefault="00EF146D" w:rsidP="004E22F3">
    <w:pPr>
      <w:pStyle w:val="Footer"/>
    </w:pPr>
  </w:p>
  <w:p w:rsidR="00EF146D" w:rsidRDefault="00EF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6D" w:rsidRDefault="00EF146D" w:rsidP="004C014C">
      <w:pPr>
        <w:spacing w:after="0" w:line="240" w:lineRule="auto"/>
      </w:pPr>
      <w:r>
        <w:separator/>
      </w:r>
    </w:p>
  </w:footnote>
  <w:footnote w:type="continuationSeparator" w:id="0">
    <w:p w:rsidR="00EF146D" w:rsidRDefault="00EF146D" w:rsidP="004C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6D" w:rsidRDefault="00EF146D" w:rsidP="004E22F3">
    <w:pPr>
      <w:spacing w:after="0" w:line="240" w:lineRule="auto"/>
      <w:ind w:right="360"/>
      <w:rPr>
        <w:rFonts w:ascii="Arial" w:hAnsi="Arial" w:cs="Arial"/>
        <w:b/>
        <w:bCs/>
      </w:rPr>
    </w:pPr>
  </w:p>
  <w:p w:rsidR="00EF146D" w:rsidRDefault="00EF146D" w:rsidP="004E22F3">
    <w:pPr>
      <w:spacing w:after="0" w:line="240" w:lineRule="auto"/>
      <w:ind w:right="360"/>
      <w:rPr>
        <w:rFonts w:ascii="Arial" w:hAnsi="Arial" w:cs="Arial"/>
        <w:b/>
        <w:bCs/>
        <w:lang w:val="sr-Latn-CS"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           </w:t>
    </w:r>
  </w:p>
  <w:p w:rsidR="00EF146D" w:rsidRPr="00766196" w:rsidRDefault="00BF6976" w:rsidP="00766196">
    <w:pPr>
      <w:pStyle w:val="Header"/>
      <w:pBdr>
        <w:bottom w:val="single" w:sz="4" w:space="2" w:color="auto"/>
      </w:pBdr>
      <w:tabs>
        <w:tab w:val="center" w:pos="4820"/>
        <w:tab w:val="right" w:pos="9639"/>
      </w:tabs>
      <w:rPr>
        <w:rFonts w:ascii="Arial" w:hAnsi="Arial" w:cs="Arial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4.3pt;height:37.45pt">
          <v:imagedata r:id="rId1" o:title=""/>
        </v:shape>
      </w:pict>
    </w:r>
    <w:r w:rsidR="00EF146D">
      <w:t xml:space="preserve">                                                                                                                             </w:t>
    </w:r>
    <w:r w:rsidR="00EF146D" w:rsidRPr="004E22F3">
      <w:rPr>
        <w:rFonts w:ascii="Arial" w:hAnsi="Arial" w:cs="Arial"/>
        <w:b/>
        <w:bCs/>
      </w:rPr>
      <w:t>MEQ-</w:t>
    </w:r>
    <w:r w:rsidR="00EF146D" w:rsidRPr="004E22F3">
      <w:rPr>
        <w:rFonts w:ascii="Arial" w:hAnsi="Arial" w:cs="Arial"/>
        <w:b/>
        <w:bCs/>
        <w:lang w:val="sr-Latn-CS"/>
      </w:rPr>
      <w:t>BL-</w:t>
    </w:r>
    <w:r w:rsidR="00EF146D">
      <w:rPr>
        <w:rFonts w:ascii="Arial" w:hAnsi="Arial" w:cs="Arial"/>
        <w:b/>
        <w:bCs/>
        <w:lang w:val="sr-Latn-CS"/>
      </w:rPr>
      <w:t>22</w:t>
    </w:r>
    <w:r w:rsidR="00EF146D" w:rsidRPr="004E22F3">
      <w:rPr>
        <w:rFonts w:ascii="Arial" w:hAnsi="Arial" w:cs="Arial"/>
        <w:b/>
        <w:bCs/>
      </w:rPr>
      <w:t xml:space="preserve">                                                                      </w:t>
    </w:r>
  </w:p>
  <w:tbl>
    <w:tblPr>
      <w:tblW w:w="5000" w:type="pct"/>
      <w:tblInd w:w="-106" w:type="dxa"/>
      <w:tblBorders>
        <w:top w:val="double" w:sz="4" w:space="0" w:color="1F497D"/>
        <w:left w:val="double" w:sz="4" w:space="0" w:color="1F497D"/>
        <w:bottom w:val="double" w:sz="4" w:space="0" w:color="1F497D"/>
        <w:right w:val="double" w:sz="4" w:space="0" w:color="1F497D"/>
        <w:insideH w:val="double" w:sz="4" w:space="0" w:color="1F497D"/>
        <w:insideV w:val="double" w:sz="4" w:space="0" w:color="1F497D"/>
      </w:tblBorders>
      <w:tblLook w:val="00A0" w:firstRow="1" w:lastRow="0" w:firstColumn="1" w:lastColumn="0" w:noHBand="0" w:noVBand="0"/>
    </w:tblPr>
    <w:tblGrid>
      <w:gridCol w:w="2957"/>
      <w:gridCol w:w="2997"/>
      <w:gridCol w:w="1466"/>
      <w:gridCol w:w="1869"/>
    </w:tblGrid>
    <w:tr w:rsidR="00EF146D" w:rsidRPr="00725AED">
      <w:tc>
        <w:tcPr>
          <w:tcW w:w="1592" w:type="pct"/>
          <w:vMerge w:val="restart"/>
          <w:tcBorders>
            <w:bottom w:val="single" w:sz="6" w:space="0" w:color="1F497D"/>
            <w:right w:val="single" w:sz="18" w:space="0" w:color="FFFFFF"/>
          </w:tcBorders>
          <w:shd w:val="clear" w:color="auto" w:fill="ECECEC"/>
          <w:vAlign w:val="center"/>
        </w:tcPr>
        <w:p w:rsidR="00EF146D" w:rsidRPr="00725AED" w:rsidRDefault="00EF146D" w:rsidP="00766196">
          <w:pPr>
            <w:pStyle w:val="Header"/>
            <w:spacing w:after="0"/>
            <w:jc w:val="center"/>
            <w:rPr>
              <w:rFonts w:ascii="Times New Roman" w:hAnsi="Times New Roman" w:cs="Times New Roman"/>
              <w:color w:val="FF0000"/>
            </w:rPr>
          </w:pPr>
        </w:p>
      </w:tc>
      <w:tc>
        <w:tcPr>
          <w:tcW w:w="1613" w:type="pct"/>
          <w:vMerge w:val="restart"/>
          <w:tcBorders>
            <w:left w:val="single" w:sz="18" w:space="0" w:color="FFFFFF"/>
            <w:bottom w:val="single" w:sz="6" w:space="0" w:color="1F497D"/>
            <w:right w:val="single" w:sz="18" w:space="0" w:color="FFFFFF"/>
          </w:tcBorders>
          <w:shd w:val="clear" w:color="auto" w:fill="F4F6F5"/>
          <w:vAlign w:val="center"/>
        </w:tcPr>
        <w:p w:rsidR="00EF146D" w:rsidRPr="00725AED" w:rsidRDefault="00EF146D" w:rsidP="00766196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25AED">
            <w:rPr>
              <w:rFonts w:ascii="Times New Roman" w:hAnsi="Times New Roman" w:cs="Times New Roman"/>
              <w:b/>
              <w:bCs/>
              <w:sz w:val="28"/>
              <w:szCs w:val="28"/>
            </w:rPr>
            <w:t>BEZBEDNOSNI LIST</w:t>
          </w:r>
        </w:p>
        <w:p w:rsidR="00EF146D" w:rsidRPr="00725AED" w:rsidRDefault="00EF146D" w:rsidP="00766196">
          <w:pPr>
            <w:pStyle w:val="Header"/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789" w:type="pct"/>
          <w:tcBorders>
            <w:left w:val="single" w:sz="18" w:space="0" w:color="FFFFFF"/>
            <w:bottom w:val="single" w:sz="6" w:space="0" w:color="1F497D"/>
            <w:right w:val="single" w:sz="6" w:space="0" w:color="1F497D"/>
          </w:tcBorders>
          <w:shd w:val="clear" w:color="auto" w:fill="ECECEC"/>
          <w:vAlign w:val="center"/>
        </w:tcPr>
        <w:p w:rsidR="00EF146D" w:rsidRPr="00725AED" w:rsidRDefault="00EF146D" w:rsidP="00766196">
          <w:pPr>
            <w:pStyle w:val="Header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725AED">
            <w:rPr>
              <w:rFonts w:ascii="Times New Roman" w:hAnsi="Times New Roman" w:cs="Times New Roman"/>
              <w:sz w:val="18"/>
              <w:szCs w:val="18"/>
            </w:rPr>
            <w:t>Verzija</w:t>
          </w:r>
          <w:proofErr w:type="spellEnd"/>
          <w:r w:rsidRPr="00725AED">
            <w:rPr>
              <w:rFonts w:ascii="Times New Roman" w:hAnsi="Times New Roman" w:cs="Times New Roman"/>
              <w:sz w:val="18"/>
              <w:szCs w:val="18"/>
            </w:rPr>
            <w:t xml:space="preserve"> br.:</w:t>
          </w:r>
        </w:p>
      </w:tc>
      <w:tc>
        <w:tcPr>
          <w:tcW w:w="1006" w:type="pct"/>
          <w:tcBorders>
            <w:left w:val="single" w:sz="6" w:space="0" w:color="1F497D"/>
            <w:bottom w:val="single" w:sz="6" w:space="0" w:color="1F497D"/>
          </w:tcBorders>
          <w:shd w:val="clear" w:color="auto" w:fill="F4F6F5"/>
          <w:vAlign w:val="center"/>
        </w:tcPr>
        <w:p w:rsidR="00EF146D" w:rsidRPr="00725AED" w:rsidRDefault="00EF146D" w:rsidP="00766196">
          <w:pPr>
            <w:pStyle w:val="Header"/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725AED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EF146D" w:rsidRPr="00725AED">
      <w:tc>
        <w:tcPr>
          <w:tcW w:w="1592" w:type="pct"/>
          <w:vMerge/>
          <w:tcBorders>
            <w:top w:val="single" w:sz="6" w:space="0" w:color="1F497D"/>
            <w:bottom w:val="single" w:sz="6" w:space="0" w:color="1F497D"/>
            <w:right w:val="single" w:sz="18" w:space="0" w:color="FFFFFF"/>
          </w:tcBorders>
          <w:shd w:val="clear" w:color="auto" w:fill="ECECEC"/>
        </w:tcPr>
        <w:p w:rsidR="00EF146D" w:rsidRPr="00725AED" w:rsidRDefault="00EF146D" w:rsidP="00766196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1613" w:type="pct"/>
          <w:vMerge/>
          <w:tcBorders>
            <w:top w:val="single" w:sz="6" w:space="0" w:color="1F497D"/>
            <w:left w:val="single" w:sz="18" w:space="0" w:color="FFFFFF"/>
            <w:bottom w:val="single" w:sz="6" w:space="0" w:color="1F497D"/>
            <w:right w:val="single" w:sz="18" w:space="0" w:color="FFFFFF"/>
          </w:tcBorders>
          <w:shd w:val="clear" w:color="auto" w:fill="F4F6F5"/>
        </w:tcPr>
        <w:p w:rsidR="00EF146D" w:rsidRPr="00725AED" w:rsidRDefault="00EF146D" w:rsidP="00766196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789" w:type="pct"/>
          <w:tcBorders>
            <w:top w:val="single" w:sz="6" w:space="0" w:color="1F497D"/>
            <w:left w:val="single" w:sz="18" w:space="0" w:color="FFFFFF"/>
            <w:bottom w:val="single" w:sz="6" w:space="0" w:color="1F497D"/>
            <w:right w:val="single" w:sz="6" w:space="0" w:color="1F497D"/>
          </w:tcBorders>
          <w:shd w:val="clear" w:color="auto" w:fill="ECECEC"/>
          <w:vAlign w:val="center"/>
        </w:tcPr>
        <w:p w:rsidR="00EF146D" w:rsidRPr="00725AED" w:rsidRDefault="00EF146D" w:rsidP="00766196">
          <w:pPr>
            <w:pStyle w:val="Header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725AED">
            <w:rPr>
              <w:rFonts w:ascii="Times New Roman" w:hAnsi="Times New Roman" w:cs="Times New Roman"/>
              <w:sz w:val="18"/>
              <w:szCs w:val="18"/>
            </w:rPr>
            <w:t xml:space="preserve">Datum </w:t>
          </w:r>
          <w:proofErr w:type="spellStart"/>
          <w:r w:rsidRPr="00725AED">
            <w:rPr>
              <w:rFonts w:ascii="Times New Roman" w:hAnsi="Times New Roman" w:cs="Times New Roman"/>
              <w:sz w:val="18"/>
              <w:szCs w:val="18"/>
            </w:rPr>
            <w:t>izrade</w:t>
          </w:r>
          <w:proofErr w:type="spellEnd"/>
          <w:r w:rsidRPr="00725AE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725AED">
            <w:rPr>
              <w:rFonts w:ascii="Times New Roman" w:hAnsi="Times New Roman" w:cs="Times New Roman"/>
              <w:sz w:val="18"/>
              <w:szCs w:val="18"/>
            </w:rPr>
            <w:t>verzije</w:t>
          </w:r>
          <w:proofErr w:type="spellEnd"/>
          <w:r w:rsidRPr="00725AED">
            <w:rPr>
              <w:rFonts w:ascii="Times New Roman" w:hAnsi="Times New Roman" w:cs="Times New Roman"/>
              <w:sz w:val="18"/>
              <w:szCs w:val="18"/>
            </w:rPr>
            <w:t xml:space="preserve"> 3: </w:t>
          </w:r>
        </w:p>
      </w:tc>
      <w:tc>
        <w:tcPr>
          <w:tcW w:w="1006" w:type="pct"/>
          <w:tcBorders>
            <w:top w:val="single" w:sz="6" w:space="0" w:color="1F497D"/>
            <w:left w:val="single" w:sz="6" w:space="0" w:color="1F497D"/>
            <w:bottom w:val="single" w:sz="6" w:space="0" w:color="1F497D"/>
          </w:tcBorders>
          <w:shd w:val="clear" w:color="auto" w:fill="F4F6F5"/>
          <w:vAlign w:val="center"/>
        </w:tcPr>
        <w:p w:rsidR="00EF146D" w:rsidRPr="00725AED" w:rsidRDefault="00EF146D" w:rsidP="00766196">
          <w:pPr>
            <w:pStyle w:val="Header"/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31</w:t>
          </w:r>
          <w:r w:rsidRPr="00725AED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8</w:t>
          </w:r>
          <w:r w:rsidRPr="00725AED">
            <w:rPr>
              <w:rFonts w:ascii="Times New Roman" w:hAnsi="Times New Roman" w:cs="Times New Roman"/>
              <w:sz w:val="20"/>
              <w:szCs w:val="20"/>
            </w:rPr>
            <w:t>.2019.</w:t>
          </w:r>
        </w:p>
      </w:tc>
    </w:tr>
    <w:tr w:rsidR="00EF146D" w:rsidRPr="00725AED">
      <w:tc>
        <w:tcPr>
          <w:tcW w:w="1592" w:type="pct"/>
          <w:vMerge/>
          <w:tcBorders>
            <w:top w:val="single" w:sz="6" w:space="0" w:color="1F497D"/>
            <w:bottom w:val="single" w:sz="6" w:space="0" w:color="1F497D"/>
            <w:right w:val="single" w:sz="18" w:space="0" w:color="FFFFFF"/>
          </w:tcBorders>
          <w:shd w:val="clear" w:color="auto" w:fill="ECECEC"/>
        </w:tcPr>
        <w:p w:rsidR="00EF146D" w:rsidRPr="00725AED" w:rsidRDefault="00EF146D" w:rsidP="00766196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1613" w:type="pct"/>
          <w:vMerge/>
          <w:tcBorders>
            <w:top w:val="single" w:sz="6" w:space="0" w:color="1F497D"/>
            <w:left w:val="single" w:sz="18" w:space="0" w:color="FFFFFF"/>
            <w:bottom w:val="single" w:sz="6" w:space="0" w:color="1F497D"/>
            <w:right w:val="single" w:sz="18" w:space="0" w:color="FFFFFF"/>
          </w:tcBorders>
          <w:shd w:val="clear" w:color="auto" w:fill="F4F6F5"/>
        </w:tcPr>
        <w:p w:rsidR="00EF146D" w:rsidRPr="00725AED" w:rsidRDefault="00EF146D" w:rsidP="00766196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789" w:type="pct"/>
          <w:tcBorders>
            <w:top w:val="single" w:sz="6" w:space="0" w:color="1F497D"/>
            <w:left w:val="single" w:sz="18" w:space="0" w:color="FFFFFF"/>
            <w:bottom w:val="single" w:sz="6" w:space="0" w:color="1F497D"/>
            <w:right w:val="single" w:sz="6" w:space="0" w:color="1F497D"/>
          </w:tcBorders>
          <w:shd w:val="clear" w:color="auto" w:fill="ECECEC"/>
          <w:vAlign w:val="center"/>
        </w:tcPr>
        <w:p w:rsidR="00EF146D" w:rsidRPr="00725AED" w:rsidRDefault="00EF146D" w:rsidP="00766196">
          <w:pPr>
            <w:pStyle w:val="Header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725AED">
            <w:rPr>
              <w:rFonts w:ascii="Times New Roman" w:hAnsi="Times New Roman" w:cs="Times New Roman"/>
              <w:sz w:val="18"/>
              <w:szCs w:val="18"/>
            </w:rPr>
            <w:t>Revizija</w:t>
          </w:r>
          <w:proofErr w:type="spellEnd"/>
          <w:r w:rsidRPr="00725AED">
            <w:rPr>
              <w:rFonts w:ascii="Times New Roman" w:hAnsi="Times New Roman" w:cs="Times New Roman"/>
              <w:sz w:val="18"/>
              <w:szCs w:val="18"/>
            </w:rPr>
            <w:t xml:space="preserve"> br. </w:t>
          </w:r>
        </w:p>
      </w:tc>
      <w:tc>
        <w:tcPr>
          <w:tcW w:w="1006" w:type="pct"/>
          <w:tcBorders>
            <w:top w:val="single" w:sz="6" w:space="0" w:color="1F497D"/>
            <w:left w:val="single" w:sz="6" w:space="0" w:color="1F497D"/>
            <w:bottom w:val="single" w:sz="6" w:space="0" w:color="1F497D"/>
          </w:tcBorders>
          <w:shd w:val="clear" w:color="auto" w:fill="F4F6F5"/>
          <w:vAlign w:val="center"/>
        </w:tcPr>
        <w:p w:rsidR="00EF146D" w:rsidRPr="00725AED" w:rsidRDefault="00EF146D" w:rsidP="00766196">
          <w:pPr>
            <w:pStyle w:val="Header"/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725AED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EF146D" w:rsidRPr="00725AED">
      <w:tc>
        <w:tcPr>
          <w:tcW w:w="1592" w:type="pct"/>
          <w:vMerge/>
          <w:tcBorders>
            <w:top w:val="single" w:sz="6" w:space="0" w:color="1F497D"/>
            <w:bottom w:val="single" w:sz="6" w:space="0" w:color="1F497D"/>
            <w:right w:val="single" w:sz="18" w:space="0" w:color="FFFFFF"/>
          </w:tcBorders>
          <w:shd w:val="clear" w:color="auto" w:fill="ECECEC"/>
        </w:tcPr>
        <w:p w:rsidR="00EF146D" w:rsidRPr="00725AED" w:rsidRDefault="00EF146D" w:rsidP="00766196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1613" w:type="pct"/>
          <w:vMerge/>
          <w:tcBorders>
            <w:top w:val="single" w:sz="6" w:space="0" w:color="1F497D"/>
            <w:left w:val="single" w:sz="18" w:space="0" w:color="FFFFFF"/>
            <w:bottom w:val="single" w:sz="6" w:space="0" w:color="1F497D"/>
            <w:right w:val="single" w:sz="18" w:space="0" w:color="FFFFFF"/>
          </w:tcBorders>
          <w:shd w:val="clear" w:color="auto" w:fill="F4F6F5"/>
        </w:tcPr>
        <w:p w:rsidR="00EF146D" w:rsidRPr="00725AED" w:rsidRDefault="00EF146D" w:rsidP="00766196">
          <w:pPr>
            <w:pStyle w:val="Header"/>
            <w:spacing w:after="0"/>
            <w:jc w:val="center"/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789" w:type="pct"/>
          <w:tcBorders>
            <w:top w:val="single" w:sz="6" w:space="0" w:color="1F497D"/>
            <w:left w:val="single" w:sz="18" w:space="0" w:color="FFFFFF"/>
            <w:bottom w:val="single" w:sz="6" w:space="0" w:color="1F497D"/>
            <w:right w:val="single" w:sz="6" w:space="0" w:color="1F497D"/>
          </w:tcBorders>
          <w:shd w:val="clear" w:color="auto" w:fill="ECECEC"/>
          <w:vAlign w:val="center"/>
        </w:tcPr>
        <w:p w:rsidR="00EF146D" w:rsidRPr="00725AED" w:rsidRDefault="00EF146D" w:rsidP="00766196">
          <w:pPr>
            <w:pStyle w:val="Header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725AED">
            <w:rPr>
              <w:rFonts w:ascii="Times New Roman" w:hAnsi="Times New Roman" w:cs="Times New Roman"/>
              <w:sz w:val="18"/>
              <w:szCs w:val="18"/>
            </w:rPr>
            <w:t>Revidiran</w:t>
          </w:r>
          <w:proofErr w:type="spellEnd"/>
          <w:r w:rsidRPr="00725AED">
            <w:rPr>
              <w:rFonts w:ascii="Times New Roman" w:hAnsi="Times New Roman" w:cs="Times New Roman"/>
              <w:sz w:val="18"/>
              <w:szCs w:val="18"/>
            </w:rPr>
            <w:t xml:space="preserve">/Datum </w:t>
          </w:r>
          <w:proofErr w:type="spellStart"/>
          <w:r w:rsidRPr="00725AED">
            <w:rPr>
              <w:rFonts w:ascii="Times New Roman" w:hAnsi="Times New Roman" w:cs="Times New Roman"/>
              <w:sz w:val="18"/>
              <w:szCs w:val="18"/>
            </w:rPr>
            <w:t>revizije</w:t>
          </w:r>
          <w:proofErr w:type="spellEnd"/>
          <w:r w:rsidRPr="00725AED">
            <w:rPr>
              <w:rFonts w:ascii="Times New Roman" w:hAnsi="Times New Roman" w:cs="Times New Roman"/>
              <w:sz w:val="18"/>
              <w:szCs w:val="18"/>
            </w:rPr>
            <w:t xml:space="preserve"> br. 1</w:t>
          </w:r>
        </w:p>
      </w:tc>
      <w:tc>
        <w:tcPr>
          <w:tcW w:w="1006" w:type="pct"/>
          <w:tcBorders>
            <w:top w:val="single" w:sz="6" w:space="0" w:color="1F497D"/>
            <w:left w:val="single" w:sz="6" w:space="0" w:color="1F497D"/>
            <w:bottom w:val="single" w:sz="6" w:space="0" w:color="1F497D"/>
          </w:tcBorders>
          <w:shd w:val="clear" w:color="auto" w:fill="F4F6F5"/>
          <w:vAlign w:val="center"/>
        </w:tcPr>
        <w:p w:rsidR="00EF146D" w:rsidRPr="00725AED" w:rsidRDefault="00EF146D" w:rsidP="00766196">
          <w:pPr>
            <w:pStyle w:val="Header"/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</w:t>
          </w:r>
          <w:r w:rsidRPr="00725AED">
            <w:rPr>
              <w:rFonts w:ascii="Times New Roman" w:hAnsi="Times New Roman" w:cs="Times New Roman"/>
              <w:sz w:val="20"/>
              <w:szCs w:val="20"/>
            </w:rPr>
            <w:t>.09.2019.</w:t>
          </w:r>
        </w:p>
      </w:tc>
    </w:tr>
  </w:tbl>
  <w:p w:rsidR="00EF146D" w:rsidRPr="00B53788" w:rsidRDefault="00EF146D" w:rsidP="00144ED5">
    <w:pPr>
      <w:pStyle w:val="Header"/>
      <w:tabs>
        <w:tab w:val="left" w:pos="3870"/>
      </w:tabs>
      <w:spacing w:after="0"/>
      <w:rPr>
        <w:rFonts w:ascii="Times New Roman" w:hAnsi="Times New Roman" w:cs="Times New Roman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AFF021AA"/>
    <w:name w:val="WW8Num21"/>
    <w:lvl w:ilvl="0">
      <w:start w:val="1"/>
      <w:numFmt w:val="decimal"/>
      <w:pStyle w:val="Style15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07552D"/>
    <w:multiLevelType w:val="multilevel"/>
    <w:tmpl w:val="B1C68026"/>
    <w:numStyleLink w:val="Style1"/>
  </w:abstractNum>
  <w:abstractNum w:abstractNumId="2" w15:restartNumberingAfterBreak="0">
    <w:nsid w:val="034A6AB0"/>
    <w:multiLevelType w:val="hybridMultilevel"/>
    <w:tmpl w:val="ABFE9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3F5E"/>
    <w:multiLevelType w:val="hybridMultilevel"/>
    <w:tmpl w:val="FC14421C"/>
    <w:lvl w:ilvl="0" w:tplc="53AC5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AE6C52"/>
    <w:multiLevelType w:val="hybridMultilevel"/>
    <w:tmpl w:val="790C24F2"/>
    <w:lvl w:ilvl="0" w:tplc="756E89B6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D025A"/>
    <w:multiLevelType w:val="multilevel"/>
    <w:tmpl w:val="32124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0541A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905CB"/>
    <w:multiLevelType w:val="hybridMultilevel"/>
    <w:tmpl w:val="B6D4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75C90"/>
    <w:multiLevelType w:val="hybridMultilevel"/>
    <w:tmpl w:val="EE0A8CC0"/>
    <w:lvl w:ilvl="0" w:tplc="CCBE1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122EC"/>
    <w:multiLevelType w:val="multilevel"/>
    <w:tmpl w:val="157CB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EE0400"/>
    <w:multiLevelType w:val="hybridMultilevel"/>
    <w:tmpl w:val="58263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57A83"/>
    <w:multiLevelType w:val="multilevel"/>
    <w:tmpl w:val="853A644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D64F8E"/>
    <w:multiLevelType w:val="multilevel"/>
    <w:tmpl w:val="A7E8E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470EE3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89695E"/>
    <w:multiLevelType w:val="multilevel"/>
    <w:tmpl w:val="D5E8A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144958"/>
    <w:multiLevelType w:val="hybridMultilevel"/>
    <w:tmpl w:val="0DE6B03A"/>
    <w:lvl w:ilvl="0" w:tplc="CA7202FE">
      <w:start w:val="5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CF4F56"/>
    <w:multiLevelType w:val="multilevel"/>
    <w:tmpl w:val="5EF2C38C"/>
    <w:lvl w:ilvl="0">
      <w:start w:val="1"/>
      <w:numFmt w:val="decimal"/>
      <w:lvlText w:val="%1."/>
      <w:lvlJc w:val="left"/>
      <w:pPr>
        <w:ind w:left="69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B40A4A"/>
    <w:multiLevelType w:val="hybridMultilevel"/>
    <w:tmpl w:val="730065A0"/>
    <w:lvl w:ilvl="0" w:tplc="937EB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911384"/>
    <w:multiLevelType w:val="hybridMultilevel"/>
    <w:tmpl w:val="0AAE379C"/>
    <w:lvl w:ilvl="0" w:tplc="FA4E3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6B7CD9"/>
    <w:multiLevelType w:val="multilevel"/>
    <w:tmpl w:val="0B006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5B7944"/>
    <w:multiLevelType w:val="multilevel"/>
    <w:tmpl w:val="27B261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F72D1F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1217C1"/>
    <w:multiLevelType w:val="hybridMultilevel"/>
    <w:tmpl w:val="9B905CCA"/>
    <w:lvl w:ilvl="0" w:tplc="AF1C5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376648"/>
    <w:multiLevelType w:val="hybridMultilevel"/>
    <w:tmpl w:val="1ECE174E"/>
    <w:lvl w:ilvl="0" w:tplc="E4EA67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0B72FB"/>
    <w:multiLevelType w:val="multilevel"/>
    <w:tmpl w:val="3566F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E834E8"/>
    <w:multiLevelType w:val="multilevel"/>
    <w:tmpl w:val="EEDE3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1774A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F165C8"/>
    <w:multiLevelType w:val="multilevel"/>
    <w:tmpl w:val="6A5A7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8F7A18"/>
    <w:multiLevelType w:val="multilevel"/>
    <w:tmpl w:val="2A600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6B2554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460F4E"/>
    <w:multiLevelType w:val="singleLevel"/>
    <w:tmpl w:val="8C40DFE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92659D1"/>
    <w:multiLevelType w:val="multilevel"/>
    <w:tmpl w:val="4ABC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CC2BBE"/>
    <w:multiLevelType w:val="hybridMultilevel"/>
    <w:tmpl w:val="C1E4E9E2"/>
    <w:lvl w:ilvl="0" w:tplc="59DCBA68">
      <w:numFmt w:val="bullet"/>
      <w:lvlText w:val="-"/>
      <w:lvlJc w:val="left"/>
      <w:pPr>
        <w:ind w:left="720" w:hanging="360"/>
      </w:pPr>
      <w:rPr>
        <w:rFonts w:ascii="Times New Roman" w:eastAsia="Arial,Bold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492DD4"/>
    <w:multiLevelType w:val="multilevel"/>
    <w:tmpl w:val="3566F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1C4D97"/>
    <w:multiLevelType w:val="multilevel"/>
    <w:tmpl w:val="B1C6802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0A2625"/>
    <w:multiLevelType w:val="hybridMultilevel"/>
    <w:tmpl w:val="DBFAB408"/>
    <w:lvl w:ilvl="0" w:tplc="AE4889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76625D"/>
    <w:multiLevelType w:val="multilevel"/>
    <w:tmpl w:val="FE12C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8F7045"/>
    <w:multiLevelType w:val="multilevel"/>
    <w:tmpl w:val="C0BA1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A04862"/>
    <w:multiLevelType w:val="hybridMultilevel"/>
    <w:tmpl w:val="2AB235DC"/>
    <w:lvl w:ilvl="0" w:tplc="BBAA07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B7326F"/>
    <w:multiLevelType w:val="multilevel"/>
    <w:tmpl w:val="F3E08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636FDB"/>
    <w:multiLevelType w:val="multilevel"/>
    <w:tmpl w:val="14E4F3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944653"/>
    <w:multiLevelType w:val="multilevel"/>
    <w:tmpl w:val="BD98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36"/>
  </w:num>
  <w:num w:numId="5">
    <w:abstractNumId w:val="25"/>
  </w:num>
  <w:num w:numId="6">
    <w:abstractNumId w:val="37"/>
  </w:num>
  <w:num w:numId="7">
    <w:abstractNumId w:val="19"/>
  </w:num>
  <w:num w:numId="8">
    <w:abstractNumId w:val="14"/>
  </w:num>
  <w:num w:numId="9">
    <w:abstractNumId w:val="27"/>
  </w:num>
  <w:num w:numId="10">
    <w:abstractNumId w:val="39"/>
  </w:num>
  <w:num w:numId="11">
    <w:abstractNumId w:val="11"/>
  </w:num>
  <w:num w:numId="12">
    <w:abstractNumId w:val="31"/>
  </w:num>
  <w:num w:numId="13">
    <w:abstractNumId w:val="34"/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rFonts w:ascii="Times New Roman" w:hAnsi="Times New Roman" w:cs="Times New Roman" w:hint="default"/>
          <w:b/>
          <w:bCs/>
          <w:sz w:val="22"/>
          <w:szCs w:val="22"/>
        </w:rPr>
      </w:lvl>
    </w:lvlOverride>
  </w:num>
  <w:num w:numId="15">
    <w:abstractNumId w:val="40"/>
  </w:num>
  <w:num w:numId="16">
    <w:abstractNumId w:val="24"/>
  </w:num>
  <w:num w:numId="17">
    <w:abstractNumId w:val="41"/>
  </w:num>
  <w:num w:numId="18">
    <w:abstractNumId w:val="33"/>
  </w:num>
  <w:num w:numId="19">
    <w:abstractNumId w:val="9"/>
  </w:num>
  <w:num w:numId="20">
    <w:abstractNumId w:val="21"/>
  </w:num>
  <w:num w:numId="21">
    <w:abstractNumId w:val="12"/>
  </w:num>
  <w:num w:numId="22">
    <w:abstractNumId w:val="20"/>
  </w:num>
  <w:num w:numId="23">
    <w:abstractNumId w:val="6"/>
  </w:num>
  <w:num w:numId="24">
    <w:abstractNumId w:val="29"/>
  </w:num>
  <w:num w:numId="25">
    <w:abstractNumId w:val="26"/>
  </w:num>
  <w:num w:numId="26">
    <w:abstractNumId w:val="13"/>
  </w:num>
  <w:num w:numId="27">
    <w:abstractNumId w:val="16"/>
  </w:num>
  <w:num w:numId="28">
    <w:abstractNumId w:val="23"/>
  </w:num>
  <w:num w:numId="29">
    <w:abstractNumId w:val="2"/>
  </w:num>
  <w:num w:numId="30">
    <w:abstractNumId w:val="10"/>
  </w:num>
  <w:num w:numId="31">
    <w:abstractNumId w:val="38"/>
  </w:num>
  <w:num w:numId="32">
    <w:abstractNumId w:val="7"/>
  </w:num>
  <w:num w:numId="33">
    <w:abstractNumId w:val="18"/>
  </w:num>
  <w:num w:numId="34">
    <w:abstractNumId w:val="35"/>
  </w:num>
  <w:num w:numId="35">
    <w:abstractNumId w:val="3"/>
  </w:num>
  <w:num w:numId="36">
    <w:abstractNumId w:val="32"/>
  </w:num>
  <w:num w:numId="37">
    <w:abstractNumId w:val="22"/>
  </w:num>
  <w:num w:numId="38">
    <w:abstractNumId w:val="17"/>
  </w:num>
  <w:num w:numId="39">
    <w:abstractNumId w:val="8"/>
  </w:num>
  <w:num w:numId="40">
    <w:abstractNumId w:val="30"/>
  </w:num>
  <w:num w:numId="41">
    <w:abstractNumId w:val="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04F85"/>
    <w:rsid w:val="00001667"/>
    <w:rsid w:val="00002868"/>
    <w:rsid w:val="00002A2E"/>
    <w:rsid w:val="00002E26"/>
    <w:rsid w:val="00003B33"/>
    <w:rsid w:val="00005AA4"/>
    <w:rsid w:val="0000780E"/>
    <w:rsid w:val="000079E0"/>
    <w:rsid w:val="00010138"/>
    <w:rsid w:val="00010C76"/>
    <w:rsid w:val="00010DB8"/>
    <w:rsid w:val="00012273"/>
    <w:rsid w:val="000140B8"/>
    <w:rsid w:val="00017111"/>
    <w:rsid w:val="00017D35"/>
    <w:rsid w:val="00021C9F"/>
    <w:rsid w:val="000239B7"/>
    <w:rsid w:val="0002418D"/>
    <w:rsid w:val="00024946"/>
    <w:rsid w:val="000250A5"/>
    <w:rsid w:val="00025181"/>
    <w:rsid w:val="000255A3"/>
    <w:rsid w:val="000329CD"/>
    <w:rsid w:val="00034474"/>
    <w:rsid w:val="00035916"/>
    <w:rsid w:val="00035BAB"/>
    <w:rsid w:val="00036181"/>
    <w:rsid w:val="000371EA"/>
    <w:rsid w:val="00042B68"/>
    <w:rsid w:val="00043810"/>
    <w:rsid w:val="0004397C"/>
    <w:rsid w:val="0004417F"/>
    <w:rsid w:val="000534F2"/>
    <w:rsid w:val="00054F1E"/>
    <w:rsid w:val="00055FA7"/>
    <w:rsid w:val="000573C2"/>
    <w:rsid w:val="000634D8"/>
    <w:rsid w:val="0007189E"/>
    <w:rsid w:val="000723BF"/>
    <w:rsid w:val="000739B2"/>
    <w:rsid w:val="00073A31"/>
    <w:rsid w:val="00073E3F"/>
    <w:rsid w:val="00074D0C"/>
    <w:rsid w:val="00076661"/>
    <w:rsid w:val="000812E3"/>
    <w:rsid w:val="0008551D"/>
    <w:rsid w:val="0008582F"/>
    <w:rsid w:val="00085DDA"/>
    <w:rsid w:val="00087361"/>
    <w:rsid w:val="0009073F"/>
    <w:rsid w:val="000907D9"/>
    <w:rsid w:val="00090D7B"/>
    <w:rsid w:val="0009124B"/>
    <w:rsid w:val="000915BA"/>
    <w:rsid w:val="0009556C"/>
    <w:rsid w:val="000956C8"/>
    <w:rsid w:val="00095B3A"/>
    <w:rsid w:val="000A2969"/>
    <w:rsid w:val="000A4191"/>
    <w:rsid w:val="000A581D"/>
    <w:rsid w:val="000B0D35"/>
    <w:rsid w:val="000B225A"/>
    <w:rsid w:val="000B2D57"/>
    <w:rsid w:val="000B3479"/>
    <w:rsid w:val="000B3FCC"/>
    <w:rsid w:val="000B52A2"/>
    <w:rsid w:val="000C0975"/>
    <w:rsid w:val="000C0B9B"/>
    <w:rsid w:val="000C1B04"/>
    <w:rsid w:val="000C2DE0"/>
    <w:rsid w:val="000C6173"/>
    <w:rsid w:val="000C6B83"/>
    <w:rsid w:val="000C703E"/>
    <w:rsid w:val="000D0765"/>
    <w:rsid w:val="000D1C31"/>
    <w:rsid w:val="000D2C49"/>
    <w:rsid w:val="000D39AA"/>
    <w:rsid w:val="000D3C0E"/>
    <w:rsid w:val="000D497B"/>
    <w:rsid w:val="000D60F5"/>
    <w:rsid w:val="000D6860"/>
    <w:rsid w:val="000D6995"/>
    <w:rsid w:val="000E4244"/>
    <w:rsid w:val="000E5E9B"/>
    <w:rsid w:val="000E7D3E"/>
    <w:rsid w:val="000F19B2"/>
    <w:rsid w:val="000F32DA"/>
    <w:rsid w:val="000F39B7"/>
    <w:rsid w:val="000F3E9B"/>
    <w:rsid w:val="000F4E95"/>
    <w:rsid w:val="000F5EA9"/>
    <w:rsid w:val="000F62FA"/>
    <w:rsid w:val="000F7A06"/>
    <w:rsid w:val="000F7E40"/>
    <w:rsid w:val="0010005D"/>
    <w:rsid w:val="001001AD"/>
    <w:rsid w:val="001006B1"/>
    <w:rsid w:val="00102386"/>
    <w:rsid w:val="001038D1"/>
    <w:rsid w:val="00104795"/>
    <w:rsid w:val="00106389"/>
    <w:rsid w:val="001068ED"/>
    <w:rsid w:val="0010755D"/>
    <w:rsid w:val="00113F8F"/>
    <w:rsid w:val="00115292"/>
    <w:rsid w:val="00117202"/>
    <w:rsid w:val="00122592"/>
    <w:rsid w:val="00122B76"/>
    <w:rsid w:val="00123695"/>
    <w:rsid w:val="00126BF7"/>
    <w:rsid w:val="00131D06"/>
    <w:rsid w:val="00133348"/>
    <w:rsid w:val="001356F4"/>
    <w:rsid w:val="0013620D"/>
    <w:rsid w:val="00136880"/>
    <w:rsid w:val="00137245"/>
    <w:rsid w:val="001374C8"/>
    <w:rsid w:val="00140A0B"/>
    <w:rsid w:val="00141936"/>
    <w:rsid w:val="001423D3"/>
    <w:rsid w:val="00142935"/>
    <w:rsid w:val="00144ED5"/>
    <w:rsid w:val="00145AF1"/>
    <w:rsid w:val="001472DE"/>
    <w:rsid w:val="0014793A"/>
    <w:rsid w:val="00150282"/>
    <w:rsid w:val="00150F44"/>
    <w:rsid w:val="00152200"/>
    <w:rsid w:val="001535A4"/>
    <w:rsid w:val="0015471E"/>
    <w:rsid w:val="0015663D"/>
    <w:rsid w:val="0015718D"/>
    <w:rsid w:val="0016032C"/>
    <w:rsid w:val="00160451"/>
    <w:rsid w:val="001609E3"/>
    <w:rsid w:val="00160D07"/>
    <w:rsid w:val="001619F8"/>
    <w:rsid w:val="00162378"/>
    <w:rsid w:val="0016319D"/>
    <w:rsid w:val="001640D1"/>
    <w:rsid w:val="001660EB"/>
    <w:rsid w:val="001664E2"/>
    <w:rsid w:val="00166C53"/>
    <w:rsid w:val="00170A1C"/>
    <w:rsid w:val="00176B95"/>
    <w:rsid w:val="00181B90"/>
    <w:rsid w:val="00186C22"/>
    <w:rsid w:val="00191FF5"/>
    <w:rsid w:val="0019276E"/>
    <w:rsid w:val="001938B7"/>
    <w:rsid w:val="001953DA"/>
    <w:rsid w:val="00195BE3"/>
    <w:rsid w:val="0019602D"/>
    <w:rsid w:val="001A15D8"/>
    <w:rsid w:val="001A24E4"/>
    <w:rsid w:val="001A4F0F"/>
    <w:rsid w:val="001A6DBB"/>
    <w:rsid w:val="001A7617"/>
    <w:rsid w:val="001A76F5"/>
    <w:rsid w:val="001A784C"/>
    <w:rsid w:val="001B0CED"/>
    <w:rsid w:val="001B3411"/>
    <w:rsid w:val="001B4BD8"/>
    <w:rsid w:val="001C00AE"/>
    <w:rsid w:val="001C023A"/>
    <w:rsid w:val="001C0A5C"/>
    <w:rsid w:val="001C161B"/>
    <w:rsid w:val="001C25DF"/>
    <w:rsid w:val="001C2D6E"/>
    <w:rsid w:val="001C63E7"/>
    <w:rsid w:val="001C7C78"/>
    <w:rsid w:val="001D003E"/>
    <w:rsid w:val="001D018E"/>
    <w:rsid w:val="001D1715"/>
    <w:rsid w:val="001D1AEF"/>
    <w:rsid w:val="001D1AFC"/>
    <w:rsid w:val="001D2E94"/>
    <w:rsid w:val="001D6CEE"/>
    <w:rsid w:val="001D7114"/>
    <w:rsid w:val="001D7244"/>
    <w:rsid w:val="001E2816"/>
    <w:rsid w:val="001E2A8B"/>
    <w:rsid w:val="001E530F"/>
    <w:rsid w:val="001F040C"/>
    <w:rsid w:val="001F04C2"/>
    <w:rsid w:val="001F0770"/>
    <w:rsid w:val="001F08A2"/>
    <w:rsid w:val="001F2659"/>
    <w:rsid w:val="001F35FD"/>
    <w:rsid w:val="001F5E01"/>
    <w:rsid w:val="001F6478"/>
    <w:rsid w:val="002008B4"/>
    <w:rsid w:val="0020099C"/>
    <w:rsid w:val="00201E31"/>
    <w:rsid w:val="00204781"/>
    <w:rsid w:val="00204AAA"/>
    <w:rsid w:val="002057BF"/>
    <w:rsid w:val="00206A93"/>
    <w:rsid w:val="00206DE5"/>
    <w:rsid w:val="00207B9B"/>
    <w:rsid w:val="00211576"/>
    <w:rsid w:val="00211A59"/>
    <w:rsid w:val="00211E22"/>
    <w:rsid w:val="002149E9"/>
    <w:rsid w:val="00214E5E"/>
    <w:rsid w:val="0021512F"/>
    <w:rsid w:val="00223436"/>
    <w:rsid w:val="00225CC1"/>
    <w:rsid w:val="002307CD"/>
    <w:rsid w:val="00231771"/>
    <w:rsid w:val="00232172"/>
    <w:rsid w:val="002351DF"/>
    <w:rsid w:val="00235E8E"/>
    <w:rsid w:val="00236FBC"/>
    <w:rsid w:val="00237671"/>
    <w:rsid w:val="00240E31"/>
    <w:rsid w:val="00242AB8"/>
    <w:rsid w:val="002451DF"/>
    <w:rsid w:val="00245462"/>
    <w:rsid w:val="00245905"/>
    <w:rsid w:val="002460BE"/>
    <w:rsid w:val="0024638F"/>
    <w:rsid w:val="0025046F"/>
    <w:rsid w:val="00250C8D"/>
    <w:rsid w:val="00250FA8"/>
    <w:rsid w:val="00251C50"/>
    <w:rsid w:val="00253F7D"/>
    <w:rsid w:val="002551C0"/>
    <w:rsid w:val="0025627E"/>
    <w:rsid w:val="00256FB6"/>
    <w:rsid w:val="00257E09"/>
    <w:rsid w:val="00261BC3"/>
    <w:rsid w:val="00261C03"/>
    <w:rsid w:val="00265AE7"/>
    <w:rsid w:val="00266413"/>
    <w:rsid w:val="002672E6"/>
    <w:rsid w:val="00270916"/>
    <w:rsid w:val="00271000"/>
    <w:rsid w:val="00271B46"/>
    <w:rsid w:val="0027475B"/>
    <w:rsid w:val="002747F8"/>
    <w:rsid w:val="00282CE2"/>
    <w:rsid w:val="0028359F"/>
    <w:rsid w:val="00286349"/>
    <w:rsid w:val="00286B60"/>
    <w:rsid w:val="002878BD"/>
    <w:rsid w:val="00290A53"/>
    <w:rsid w:val="00291B28"/>
    <w:rsid w:val="002930CB"/>
    <w:rsid w:val="002932E5"/>
    <w:rsid w:val="002949EB"/>
    <w:rsid w:val="00294F6D"/>
    <w:rsid w:val="00296685"/>
    <w:rsid w:val="00296D3C"/>
    <w:rsid w:val="002A326A"/>
    <w:rsid w:val="002A3A36"/>
    <w:rsid w:val="002A4CF6"/>
    <w:rsid w:val="002A60DC"/>
    <w:rsid w:val="002A6375"/>
    <w:rsid w:val="002A67E9"/>
    <w:rsid w:val="002B13DA"/>
    <w:rsid w:val="002B2CDF"/>
    <w:rsid w:val="002B4D2B"/>
    <w:rsid w:val="002B5283"/>
    <w:rsid w:val="002C0A51"/>
    <w:rsid w:val="002C2A32"/>
    <w:rsid w:val="002D0951"/>
    <w:rsid w:val="002D197B"/>
    <w:rsid w:val="002D1FC4"/>
    <w:rsid w:val="002D311C"/>
    <w:rsid w:val="002D3D2F"/>
    <w:rsid w:val="002D5BC5"/>
    <w:rsid w:val="002D5C30"/>
    <w:rsid w:val="002E04DC"/>
    <w:rsid w:val="002E2BFB"/>
    <w:rsid w:val="002E2EF7"/>
    <w:rsid w:val="002E3218"/>
    <w:rsid w:val="002E4945"/>
    <w:rsid w:val="002E4CA6"/>
    <w:rsid w:val="002E4E10"/>
    <w:rsid w:val="002E5E76"/>
    <w:rsid w:val="002E64F6"/>
    <w:rsid w:val="002E76A0"/>
    <w:rsid w:val="002F0080"/>
    <w:rsid w:val="002F2206"/>
    <w:rsid w:val="002F6756"/>
    <w:rsid w:val="002F67B9"/>
    <w:rsid w:val="002F6E08"/>
    <w:rsid w:val="003027EC"/>
    <w:rsid w:val="003053A6"/>
    <w:rsid w:val="00306AA2"/>
    <w:rsid w:val="00313474"/>
    <w:rsid w:val="00313532"/>
    <w:rsid w:val="00313EC0"/>
    <w:rsid w:val="00314242"/>
    <w:rsid w:val="00314A18"/>
    <w:rsid w:val="003159F1"/>
    <w:rsid w:val="003217AC"/>
    <w:rsid w:val="00322949"/>
    <w:rsid w:val="00322FB6"/>
    <w:rsid w:val="00323F1D"/>
    <w:rsid w:val="00324315"/>
    <w:rsid w:val="0032585D"/>
    <w:rsid w:val="00325E81"/>
    <w:rsid w:val="0032775C"/>
    <w:rsid w:val="00333277"/>
    <w:rsid w:val="00333455"/>
    <w:rsid w:val="00333ACB"/>
    <w:rsid w:val="00333BC3"/>
    <w:rsid w:val="0033486E"/>
    <w:rsid w:val="00337D65"/>
    <w:rsid w:val="00340588"/>
    <w:rsid w:val="00343711"/>
    <w:rsid w:val="00343925"/>
    <w:rsid w:val="00343FD0"/>
    <w:rsid w:val="0034441D"/>
    <w:rsid w:val="00344B32"/>
    <w:rsid w:val="00346B2B"/>
    <w:rsid w:val="00346F34"/>
    <w:rsid w:val="00347248"/>
    <w:rsid w:val="003515DE"/>
    <w:rsid w:val="00351EAB"/>
    <w:rsid w:val="00354418"/>
    <w:rsid w:val="003551FB"/>
    <w:rsid w:val="00355BDE"/>
    <w:rsid w:val="0036027B"/>
    <w:rsid w:val="0036090F"/>
    <w:rsid w:val="0036140A"/>
    <w:rsid w:val="00362182"/>
    <w:rsid w:val="003639FB"/>
    <w:rsid w:val="00364CE4"/>
    <w:rsid w:val="00365CE6"/>
    <w:rsid w:val="00366678"/>
    <w:rsid w:val="00367036"/>
    <w:rsid w:val="00372504"/>
    <w:rsid w:val="00373006"/>
    <w:rsid w:val="0037308C"/>
    <w:rsid w:val="00373524"/>
    <w:rsid w:val="0037504E"/>
    <w:rsid w:val="00376198"/>
    <w:rsid w:val="00380A05"/>
    <w:rsid w:val="00382D96"/>
    <w:rsid w:val="00383883"/>
    <w:rsid w:val="00384834"/>
    <w:rsid w:val="00385267"/>
    <w:rsid w:val="00386048"/>
    <w:rsid w:val="00391093"/>
    <w:rsid w:val="00393B85"/>
    <w:rsid w:val="003957C2"/>
    <w:rsid w:val="003A09CD"/>
    <w:rsid w:val="003A1C91"/>
    <w:rsid w:val="003A2F7E"/>
    <w:rsid w:val="003A3898"/>
    <w:rsid w:val="003A60BC"/>
    <w:rsid w:val="003A7163"/>
    <w:rsid w:val="003A7F69"/>
    <w:rsid w:val="003B0EB5"/>
    <w:rsid w:val="003B10CF"/>
    <w:rsid w:val="003B15E8"/>
    <w:rsid w:val="003B6739"/>
    <w:rsid w:val="003B77CD"/>
    <w:rsid w:val="003C09F6"/>
    <w:rsid w:val="003C1179"/>
    <w:rsid w:val="003C273D"/>
    <w:rsid w:val="003C27E4"/>
    <w:rsid w:val="003C33B0"/>
    <w:rsid w:val="003C4D2C"/>
    <w:rsid w:val="003C5298"/>
    <w:rsid w:val="003D1B0E"/>
    <w:rsid w:val="003D1F77"/>
    <w:rsid w:val="003D3677"/>
    <w:rsid w:val="003D3FFE"/>
    <w:rsid w:val="003D6301"/>
    <w:rsid w:val="003E15FC"/>
    <w:rsid w:val="003E1C23"/>
    <w:rsid w:val="003E289E"/>
    <w:rsid w:val="003E6FB4"/>
    <w:rsid w:val="003E7A71"/>
    <w:rsid w:val="003F007A"/>
    <w:rsid w:val="003F1C56"/>
    <w:rsid w:val="003F47CC"/>
    <w:rsid w:val="003F63D3"/>
    <w:rsid w:val="003F6925"/>
    <w:rsid w:val="003F7B98"/>
    <w:rsid w:val="004011ED"/>
    <w:rsid w:val="00401606"/>
    <w:rsid w:val="004016E3"/>
    <w:rsid w:val="004042F2"/>
    <w:rsid w:val="0040669F"/>
    <w:rsid w:val="004077BE"/>
    <w:rsid w:val="00407AF2"/>
    <w:rsid w:val="004156AC"/>
    <w:rsid w:val="00416C9F"/>
    <w:rsid w:val="0042381B"/>
    <w:rsid w:val="0042400C"/>
    <w:rsid w:val="004241B0"/>
    <w:rsid w:val="00424283"/>
    <w:rsid w:val="00425489"/>
    <w:rsid w:val="0042756D"/>
    <w:rsid w:val="00427862"/>
    <w:rsid w:val="004307FC"/>
    <w:rsid w:val="0043394E"/>
    <w:rsid w:val="004346AC"/>
    <w:rsid w:val="00435C46"/>
    <w:rsid w:val="004374D9"/>
    <w:rsid w:val="00440C87"/>
    <w:rsid w:val="00443DB0"/>
    <w:rsid w:val="00444455"/>
    <w:rsid w:val="00444798"/>
    <w:rsid w:val="004447BC"/>
    <w:rsid w:val="00446713"/>
    <w:rsid w:val="00446AF4"/>
    <w:rsid w:val="00450BAB"/>
    <w:rsid w:val="00450E82"/>
    <w:rsid w:val="004523BE"/>
    <w:rsid w:val="004565B0"/>
    <w:rsid w:val="00456AA9"/>
    <w:rsid w:val="004603A8"/>
    <w:rsid w:val="00460A17"/>
    <w:rsid w:val="00461604"/>
    <w:rsid w:val="00463197"/>
    <w:rsid w:val="00463F1B"/>
    <w:rsid w:val="00465B0B"/>
    <w:rsid w:val="00471392"/>
    <w:rsid w:val="004731AF"/>
    <w:rsid w:val="00474157"/>
    <w:rsid w:val="0047428C"/>
    <w:rsid w:val="0047677C"/>
    <w:rsid w:val="00476CEA"/>
    <w:rsid w:val="0047741A"/>
    <w:rsid w:val="004776BD"/>
    <w:rsid w:val="004776C3"/>
    <w:rsid w:val="0048061E"/>
    <w:rsid w:val="00480C7A"/>
    <w:rsid w:val="00483D1C"/>
    <w:rsid w:val="00485E22"/>
    <w:rsid w:val="00486AC6"/>
    <w:rsid w:val="00486FCC"/>
    <w:rsid w:val="004876A8"/>
    <w:rsid w:val="00493695"/>
    <w:rsid w:val="004945F4"/>
    <w:rsid w:val="00496BA9"/>
    <w:rsid w:val="004A011E"/>
    <w:rsid w:val="004A4A11"/>
    <w:rsid w:val="004A4DF2"/>
    <w:rsid w:val="004A6924"/>
    <w:rsid w:val="004B0630"/>
    <w:rsid w:val="004B0AC8"/>
    <w:rsid w:val="004B55EA"/>
    <w:rsid w:val="004B6611"/>
    <w:rsid w:val="004B682D"/>
    <w:rsid w:val="004B79B1"/>
    <w:rsid w:val="004C014C"/>
    <w:rsid w:val="004C152D"/>
    <w:rsid w:val="004C3F9F"/>
    <w:rsid w:val="004C54E0"/>
    <w:rsid w:val="004C63C0"/>
    <w:rsid w:val="004C6C81"/>
    <w:rsid w:val="004D1D0A"/>
    <w:rsid w:val="004D36CE"/>
    <w:rsid w:val="004D37C1"/>
    <w:rsid w:val="004D5232"/>
    <w:rsid w:val="004D6790"/>
    <w:rsid w:val="004E15ED"/>
    <w:rsid w:val="004E2050"/>
    <w:rsid w:val="004E229C"/>
    <w:rsid w:val="004E22F3"/>
    <w:rsid w:val="004E28A4"/>
    <w:rsid w:val="004E3A83"/>
    <w:rsid w:val="004E43B9"/>
    <w:rsid w:val="004E45AE"/>
    <w:rsid w:val="004E6576"/>
    <w:rsid w:val="004E65E7"/>
    <w:rsid w:val="004E698D"/>
    <w:rsid w:val="004E72B1"/>
    <w:rsid w:val="004F040E"/>
    <w:rsid w:val="004F11CE"/>
    <w:rsid w:val="004F1ABA"/>
    <w:rsid w:val="004F5516"/>
    <w:rsid w:val="004F66FF"/>
    <w:rsid w:val="004F6EA6"/>
    <w:rsid w:val="00505B0F"/>
    <w:rsid w:val="00510DBC"/>
    <w:rsid w:val="00514466"/>
    <w:rsid w:val="005157AA"/>
    <w:rsid w:val="0051596D"/>
    <w:rsid w:val="00515AEA"/>
    <w:rsid w:val="00517269"/>
    <w:rsid w:val="00521D5F"/>
    <w:rsid w:val="0052242A"/>
    <w:rsid w:val="00522B14"/>
    <w:rsid w:val="005236E2"/>
    <w:rsid w:val="00523DBF"/>
    <w:rsid w:val="0052425F"/>
    <w:rsid w:val="0052559F"/>
    <w:rsid w:val="005274B2"/>
    <w:rsid w:val="005311E0"/>
    <w:rsid w:val="00531216"/>
    <w:rsid w:val="00531C4B"/>
    <w:rsid w:val="00531F8D"/>
    <w:rsid w:val="005324A1"/>
    <w:rsid w:val="005415D5"/>
    <w:rsid w:val="00541929"/>
    <w:rsid w:val="00547BA2"/>
    <w:rsid w:val="00550B8D"/>
    <w:rsid w:val="00552FBB"/>
    <w:rsid w:val="005532CA"/>
    <w:rsid w:val="0055766B"/>
    <w:rsid w:val="00561639"/>
    <w:rsid w:val="00570A6D"/>
    <w:rsid w:val="00571F74"/>
    <w:rsid w:val="00573AED"/>
    <w:rsid w:val="00573DB2"/>
    <w:rsid w:val="0057400B"/>
    <w:rsid w:val="005776EA"/>
    <w:rsid w:val="00580E0E"/>
    <w:rsid w:val="00580F40"/>
    <w:rsid w:val="00582D8B"/>
    <w:rsid w:val="005831F3"/>
    <w:rsid w:val="005831F6"/>
    <w:rsid w:val="0058473E"/>
    <w:rsid w:val="0058543A"/>
    <w:rsid w:val="0058647A"/>
    <w:rsid w:val="005936A1"/>
    <w:rsid w:val="00595B3F"/>
    <w:rsid w:val="00597D63"/>
    <w:rsid w:val="005A0AA9"/>
    <w:rsid w:val="005A3F18"/>
    <w:rsid w:val="005A47D1"/>
    <w:rsid w:val="005A49F2"/>
    <w:rsid w:val="005A5B32"/>
    <w:rsid w:val="005A6C36"/>
    <w:rsid w:val="005B0451"/>
    <w:rsid w:val="005B08CB"/>
    <w:rsid w:val="005B69E7"/>
    <w:rsid w:val="005B6B96"/>
    <w:rsid w:val="005B782B"/>
    <w:rsid w:val="005C126B"/>
    <w:rsid w:val="005C3DC3"/>
    <w:rsid w:val="005C4D49"/>
    <w:rsid w:val="005C54D8"/>
    <w:rsid w:val="005C61FC"/>
    <w:rsid w:val="005C73CA"/>
    <w:rsid w:val="005C7E3E"/>
    <w:rsid w:val="005C7E49"/>
    <w:rsid w:val="005D05A1"/>
    <w:rsid w:val="005D0C8A"/>
    <w:rsid w:val="005D1FF7"/>
    <w:rsid w:val="005D4BB9"/>
    <w:rsid w:val="005D60F0"/>
    <w:rsid w:val="005E169B"/>
    <w:rsid w:val="005E2965"/>
    <w:rsid w:val="005E4EDD"/>
    <w:rsid w:val="005E72C6"/>
    <w:rsid w:val="005F0AD2"/>
    <w:rsid w:val="005F199E"/>
    <w:rsid w:val="005F2132"/>
    <w:rsid w:val="005F598B"/>
    <w:rsid w:val="005F59A6"/>
    <w:rsid w:val="005F6436"/>
    <w:rsid w:val="005F66DF"/>
    <w:rsid w:val="005F6D6B"/>
    <w:rsid w:val="005F74A2"/>
    <w:rsid w:val="005F77A9"/>
    <w:rsid w:val="00601999"/>
    <w:rsid w:val="0060260A"/>
    <w:rsid w:val="006036E1"/>
    <w:rsid w:val="00606722"/>
    <w:rsid w:val="006103B4"/>
    <w:rsid w:val="006116DC"/>
    <w:rsid w:val="00613BB5"/>
    <w:rsid w:val="006259D2"/>
    <w:rsid w:val="00625C39"/>
    <w:rsid w:val="00626B2C"/>
    <w:rsid w:val="00627974"/>
    <w:rsid w:val="00632396"/>
    <w:rsid w:val="00632AB3"/>
    <w:rsid w:val="006339BE"/>
    <w:rsid w:val="0063427B"/>
    <w:rsid w:val="00635269"/>
    <w:rsid w:val="006375D2"/>
    <w:rsid w:val="00637B23"/>
    <w:rsid w:val="006417DA"/>
    <w:rsid w:val="00646022"/>
    <w:rsid w:val="0064610A"/>
    <w:rsid w:val="0064649D"/>
    <w:rsid w:val="006469DA"/>
    <w:rsid w:val="00647E3E"/>
    <w:rsid w:val="00650628"/>
    <w:rsid w:val="00650936"/>
    <w:rsid w:val="00650C2C"/>
    <w:rsid w:val="0065635A"/>
    <w:rsid w:val="00656D4F"/>
    <w:rsid w:val="00660C22"/>
    <w:rsid w:val="0066193F"/>
    <w:rsid w:val="0066330C"/>
    <w:rsid w:val="006716DC"/>
    <w:rsid w:val="00671BB8"/>
    <w:rsid w:val="00677AFA"/>
    <w:rsid w:val="00681180"/>
    <w:rsid w:val="006812C7"/>
    <w:rsid w:val="00681539"/>
    <w:rsid w:val="00683AC1"/>
    <w:rsid w:val="00684DB0"/>
    <w:rsid w:val="006871AC"/>
    <w:rsid w:val="0069137E"/>
    <w:rsid w:val="00691B9E"/>
    <w:rsid w:val="006925D9"/>
    <w:rsid w:val="00693935"/>
    <w:rsid w:val="0069515C"/>
    <w:rsid w:val="00697CEA"/>
    <w:rsid w:val="006A13EB"/>
    <w:rsid w:val="006A3483"/>
    <w:rsid w:val="006A3BA2"/>
    <w:rsid w:val="006A41DD"/>
    <w:rsid w:val="006B1A65"/>
    <w:rsid w:val="006B1FC9"/>
    <w:rsid w:val="006B6CCA"/>
    <w:rsid w:val="006C0F7D"/>
    <w:rsid w:val="006C126A"/>
    <w:rsid w:val="006C491E"/>
    <w:rsid w:val="006C57A3"/>
    <w:rsid w:val="006C6404"/>
    <w:rsid w:val="006C69EF"/>
    <w:rsid w:val="006D03C2"/>
    <w:rsid w:val="006D14AF"/>
    <w:rsid w:val="006D1D9E"/>
    <w:rsid w:val="006D2CA8"/>
    <w:rsid w:val="006D3D22"/>
    <w:rsid w:val="006D532B"/>
    <w:rsid w:val="006D5EA1"/>
    <w:rsid w:val="006D64EE"/>
    <w:rsid w:val="006D6522"/>
    <w:rsid w:val="006D6864"/>
    <w:rsid w:val="006D6B45"/>
    <w:rsid w:val="006D7033"/>
    <w:rsid w:val="006D7D0C"/>
    <w:rsid w:val="006E0740"/>
    <w:rsid w:val="006E14E5"/>
    <w:rsid w:val="006E293D"/>
    <w:rsid w:val="006E3510"/>
    <w:rsid w:val="006E3A68"/>
    <w:rsid w:val="006E4F87"/>
    <w:rsid w:val="006E4F9F"/>
    <w:rsid w:val="006E5244"/>
    <w:rsid w:val="006E5F53"/>
    <w:rsid w:val="006E6E4F"/>
    <w:rsid w:val="006E7964"/>
    <w:rsid w:val="006F071D"/>
    <w:rsid w:val="006F2600"/>
    <w:rsid w:val="006F65F1"/>
    <w:rsid w:val="006F6A2F"/>
    <w:rsid w:val="00700AB8"/>
    <w:rsid w:val="00705B90"/>
    <w:rsid w:val="0070620A"/>
    <w:rsid w:val="00707275"/>
    <w:rsid w:val="007105D7"/>
    <w:rsid w:val="00712F04"/>
    <w:rsid w:val="00713D52"/>
    <w:rsid w:val="00714061"/>
    <w:rsid w:val="007141D4"/>
    <w:rsid w:val="007158BA"/>
    <w:rsid w:val="00716AD5"/>
    <w:rsid w:val="00716D53"/>
    <w:rsid w:val="00717E4A"/>
    <w:rsid w:val="00720690"/>
    <w:rsid w:val="00721E94"/>
    <w:rsid w:val="00725065"/>
    <w:rsid w:val="00725AED"/>
    <w:rsid w:val="00727081"/>
    <w:rsid w:val="00727A99"/>
    <w:rsid w:val="00730347"/>
    <w:rsid w:val="00731872"/>
    <w:rsid w:val="007320B8"/>
    <w:rsid w:val="00734D67"/>
    <w:rsid w:val="00735303"/>
    <w:rsid w:val="007366C4"/>
    <w:rsid w:val="00736E0A"/>
    <w:rsid w:val="007370FB"/>
    <w:rsid w:val="0073745F"/>
    <w:rsid w:val="00737D72"/>
    <w:rsid w:val="00741530"/>
    <w:rsid w:val="0074448D"/>
    <w:rsid w:val="007448EB"/>
    <w:rsid w:val="007458E8"/>
    <w:rsid w:val="00746C2B"/>
    <w:rsid w:val="00750586"/>
    <w:rsid w:val="00752414"/>
    <w:rsid w:val="0075405D"/>
    <w:rsid w:val="00754D85"/>
    <w:rsid w:val="007555CA"/>
    <w:rsid w:val="00755A10"/>
    <w:rsid w:val="00760772"/>
    <w:rsid w:val="0076283E"/>
    <w:rsid w:val="007640C8"/>
    <w:rsid w:val="00766196"/>
    <w:rsid w:val="00767B9C"/>
    <w:rsid w:val="00770C54"/>
    <w:rsid w:val="0077263D"/>
    <w:rsid w:val="00772C97"/>
    <w:rsid w:val="0077448A"/>
    <w:rsid w:val="00774CF2"/>
    <w:rsid w:val="00774FC9"/>
    <w:rsid w:val="007753F0"/>
    <w:rsid w:val="00777D02"/>
    <w:rsid w:val="00777D23"/>
    <w:rsid w:val="007834A4"/>
    <w:rsid w:val="00783655"/>
    <w:rsid w:val="00787AB7"/>
    <w:rsid w:val="00792730"/>
    <w:rsid w:val="00793EA8"/>
    <w:rsid w:val="00794B9D"/>
    <w:rsid w:val="00797716"/>
    <w:rsid w:val="007A1802"/>
    <w:rsid w:val="007A2166"/>
    <w:rsid w:val="007A3E7E"/>
    <w:rsid w:val="007A4731"/>
    <w:rsid w:val="007A4E3F"/>
    <w:rsid w:val="007A5978"/>
    <w:rsid w:val="007B38DF"/>
    <w:rsid w:val="007B5496"/>
    <w:rsid w:val="007C1447"/>
    <w:rsid w:val="007C26C5"/>
    <w:rsid w:val="007C3D68"/>
    <w:rsid w:val="007C45C6"/>
    <w:rsid w:val="007C7494"/>
    <w:rsid w:val="007D0768"/>
    <w:rsid w:val="007D07C9"/>
    <w:rsid w:val="007D20D1"/>
    <w:rsid w:val="007D3A16"/>
    <w:rsid w:val="007D6E7D"/>
    <w:rsid w:val="007E221A"/>
    <w:rsid w:val="007E2393"/>
    <w:rsid w:val="007E24F5"/>
    <w:rsid w:val="007E259F"/>
    <w:rsid w:val="007E58B8"/>
    <w:rsid w:val="007E7842"/>
    <w:rsid w:val="007F028E"/>
    <w:rsid w:val="007F0492"/>
    <w:rsid w:val="007F1716"/>
    <w:rsid w:val="007F2175"/>
    <w:rsid w:val="007F293A"/>
    <w:rsid w:val="007F2A32"/>
    <w:rsid w:val="007F3C73"/>
    <w:rsid w:val="007F6C7C"/>
    <w:rsid w:val="00801D3E"/>
    <w:rsid w:val="008026F7"/>
    <w:rsid w:val="00802E0E"/>
    <w:rsid w:val="00804CAE"/>
    <w:rsid w:val="00804F85"/>
    <w:rsid w:val="00810E53"/>
    <w:rsid w:val="00812614"/>
    <w:rsid w:val="00816039"/>
    <w:rsid w:val="00816925"/>
    <w:rsid w:val="0081798A"/>
    <w:rsid w:val="00817BAD"/>
    <w:rsid w:val="008256A8"/>
    <w:rsid w:val="00832341"/>
    <w:rsid w:val="008324DE"/>
    <w:rsid w:val="00832EEC"/>
    <w:rsid w:val="00833DAC"/>
    <w:rsid w:val="0083418B"/>
    <w:rsid w:val="0084011C"/>
    <w:rsid w:val="00840834"/>
    <w:rsid w:val="008411C9"/>
    <w:rsid w:val="00842975"/>
    <w:rsid w:val="00844F0D"/>
    <w:rsid w:val="00847A06"/>
    <w:rsid w:val="00852880"/>
    <w:rsid w:val="008528C9"/>
    <w:rsid w:val="008538D6"/>
    <w:rsid w:val="00854551"/>
    <w:rsid w:val="0085720E"/>
    <w:rsid w:val="00861029"/>
    <w:rsid w:val="00863773"/>
    <w:rsid w:val="00865FF8"/>
    <w:rsid w:val="008723B0"/>
    <w:rsid w:val="00874C38"/>
    <w:rsid w:val="00880EA6"/>
    <w:rsid w:val="00881DE3"/>
    <w:rsid w:val="008871C0"/>
    <w:rsid w:val="00887A6C"/>
    <w:rsid w:val="00894682"/>
    <w:rsid w:val="00895C83"/>
    <w:rsid w:val="00897D76"/>
    <w:rsid w:val="008A35BF"/>
    <w:rsid w:val="008A4C4C"/>
    <w:rsid w:val="008A6859"/>
    <w:rsid w:val="008B0E4C"/>
    <w:rsid w:val="008B3D1B"/>
    <w:rsid w:val="008B59CD"/>
    <w:rsid w:val="008B59F8"/>
    <w:rsid w:val="008B5BA6"/>
    <w:rsid w:val="008B5EFE"/>
    <w:rsid w:val="008B706E"/>
    <w:rsid w:val="008C67E7"/>
    <w:rsid w:val="008C767E"/>
    <w:rsid w:val="008D0AD2"/>
    <w:rsid w:val="008D1108"/>
    <w:rsid w:val="008D2AAE"/>
    <w:rsid w:val="008D3F16"/>
    <w:rsid w:val="008D5AC4"/>
    <w:rsid w:val="008D5B7C"/>
    <w:rsid w:val="008D6632"/>
    <w:rsid w:val="008D78BA"/>
    <w:rsid w:val="008E139C"/>
    <w:rsid w:val="008E1B6F"/>
    <w:rsid w:val="008E476C"/>
    <w:rsid w:val="008E5953"/>
    <w:rsid w:val="008E72FF"/>
    <w:rsid w:val="008F17DC"/>
    <w:rsid w:val="008F1937"/>
    <w:rsid w:val="008F2FB9"/>
    <w:rsid w:val="008F305D"/>
    <w:rsid w:val="008F54ED"/>
    <w:rsid w:val="008F6660"/>
    <w:rsid w:val="008F7EB7"/>
    <w:rsid w:val="00900132"/>
    <w:rsid w:val="00900F44"/>
    <w:rsid w:val="009035CD"/>
    <w:rsid w:val="009040C0"/>
    <w:rsid w:val="00904C68"/>
    <w:rsid w:val="00904F36"/>
    <w:rsid w:val="00905898"/>
    <w:rsid w:val="009116AF"/>
    <w:rsid w:val="00914201"/>
    <w:rsid w:val="00921BCA"/>
    <w:rsid w:val="00922047"/>
    <w:rsid w:val="00923340"/>
    <w:rsid w:val="009253A6"/>
    <w:rsid w:val="009256B5"/>
    <w:rsid w:val="00930CBA"/>
    <w:rsid w:val="009310F0"/>
    <w:rsid w:val="00931126"/>
    <w:rsid w:val="009325AA"/>
    <w:rsid w:val="009333DB"/>
    <w:rsid w:val="0093367B"/>
    <w:rsid w:val="00934032"/>
    <w:rsid w:val="00934CE9"/>
    <w:rsid w:val="00934E61"/>
    <w:rsid w:val="00935359"/>
    <w:rsid w:val="00936CA1"/>
    <w:rsid w:val="00940A3E"/>
    <w:rsid w:val="00940E09"/>
    <w:rsid w:val="00946385"/>
    <w:rsid w:val="009471FD"/>
    <w:rsid w:val="00957368"/>
    <w:rsid w:val="00962C21"/>
    <w:rsid w:val="00967A0C"/>
    <w:rsid w:val="00970793"/>
    <w:rsid w:val="0097382A"/>
    <w:rsid w:val="00973F8B"/>
    <w:rsid w:val="0097446D"/>
    <w:rsid w:val="00975E96"/>
    <w:rsid w:val="00976088"/>
    <w:rsid w:val="00980371"/>
    <w:rsid w:val="00981293"/>
    <w:rsid w:val="00981E59"/>
    <w:rsid w:val="00982D77"/>
    <w:rsid w:val="00984A2E"/>
    <w:rsid w:val="00984A48"/>
    <w:rsid w:val="009850D1"/>
    <w:rsid w:val="00985960"/>
    <w:rsid w:val="00985C1B"/>
    <w:rsid w:val="0098631D"/>
    <w:rsid w:val="009867D7"/>
    <w:rsid w:val="00986B28"/>
    <w:rsid w:val="009917D3"/>
    <w:rsid w:val="009923E3"/>
    <w:rsid w:val="0099257A"/>
    <w:rsid w:val="009925F8"/>
    <w:rsid w:val="00992E1E"/>
    <w:rsid w:val="009946BC"/>
    <w:rsid w:val="00996754"/>
    <w:rsid w:val="0099745B"/>
    <w:rsid w:val="009A395E"/>
    <w:rsid w:val="009A6DD3"/>
    <w:rsid w:val="009B0850"/>
    <w:rsid w:val="009B1D65"/>
    <w:rsid w:val="009B6419"/>
    <w:rsid w:val="009B6894"/>
    <w:rsid w:val="009B7DEE"/>
    <w:rsid w:val="009C0A07"/>
    <w:rsid w:val="009C0B18"/>
    <w:rsid w:val="009C43D4"/>
    <w:rsid w:val="009C546C"/>
    <w:rsid w:val="009C5874"/>
    <w:rsid w:val="009C6797"/>
    <w:rsid w:val="009C67D8"/>
    <w:rsid w:val="009C7E59"/>
    <w:rsid w:val="009D024A"/>
    <w:rsid w:val="009D0DF6"/>
    <w:rsid w:val="009D2879"/>
    <w:rsid w:val="009D3E0E"/>
    <w:rsid w:val="009D4C9D"/>
    <w:rsid w:val="009D6D1F"/>
    <w:rsid w:val="009D6D23"/>
    <w:rsid w:val="009D74EC"/>
    <w:rsid w:val="009E0665"/>
    <w:rsid w:val="009E0BC2"/>
    <w:rsid w:val="009E5411"/>
    <w:rsid w:val="009E5F3C"/>
    <w:rsid w:val="009E6147"/>
    <w:rsid w:val="009E622D"/>
    <w:rsid w:val="009F1225"/>
    <w:rsid w:val="009F15BF"/>
    <w:rsid w:val="009F3C85"/>
    <w:rsid w:val="009F4093"/>
    <w:rsid w:val="009F52B9"/>
    <w:rsid w:val="009F5AD3"/>
    <w:rsid w:val="009F6350"/>
    <w:rsid w:val="009F661F"/>
    <w:rsid w:val="009F7F65"/>
    <w:rsid w:val="00A063A8"/>
    <w:rsid w:val="00A1234F"/>
    <w:rsid w:val="00A12376"/>
    <w:rsid w:val="00A12C33"/>
    <w:rsid w:val="00A12E20"/>
    <w:rsid w:val="00A1535E"/>
    <w:rsid w:val="00A15F1D"/>
    <w:rsid w:val="00A15FEB"/>
    <w:rsid w:val="00A20664"/>
    <w:rsid w:val="00A20C92"/>
    <w:rsid w:val="00A2371D"/>
    <w:rsid w:val="00A240F0"/>
    <w:rsid w:val="00A30F98"/>
    <w:rsid w:val="00A332CC"/>
    <w:rsid w:val="00A37A9D"/>
    <w:rsid w:val="00A40863"/>
    <w:rsid w:val="00A40E33"/>
    <w:rsid w:val="00A44C43"/>
    <w:rsid w:val="00A45FD0"/>
    <w:rsid w:val="00A47448"/>
    <w:rsid w:val="00A5010D"/>
    <w:rsid w:val="00A50E5C"/>
    <w:rsid w:val="00A5299E"/>
    <w:rsid w:val="00A57960"/>
    <w:rsid w:val="00A616D9"/>
    <w:rsid w:val="00A62507"/>
    <w:rsid w:val="00A640B8"/>
    <w:rsid w:val="00A66A93"/>
    <w:rsid w:val="00A705F2"/>
    <w:rsid w:val="00A71C8F"/>
    <w:rsid w:val="00A74EC3"/>
    <w:rsid w:val="00A76739"/>
    <w:rsid w:val="00A7683D"/>
    <w:rsid w:val="00A8038B"/>
    <w:rsid w:val="00A80CDA"/>
    <w:rsid w:val="00A80E76"/>
    <w:rsid w:val="00A8144A"/>
    <w:rsid w:val="00A842B2"/>
    <w:rsid w:val="00A85E03"/>
    <w:rsid w:val="00A86267"/>
    <w:rsid w:val="00A9103F"/>
    <w:rsid w:val="00A91382"/>
    <w:rsid w:val="00A937A8"/>
    <w:rsid w:val="00A95F26"/>
    <w:rsid w:val="00AA05BC"/>
    <w:rsid w:val="00AA2B75"/>
    <w:rsid w:val="00AA3B18"/>
    <w:rsid w:val="00AA46D2"/>
    <w:rsid w:val="00AA483E"/>
    <w:rsid w:val="00AA6B42"/>
    <w:rsid w:val="00AA6BFB"/>
    <w:rsid w:val="00AA7213"/>
    <w:rsid w:val="00AA7F9F"/>
    <w:rsid w:val="00AB2C42"/>
    <w:rsid w:val="00AB5251"/>
    <w:rsid w:val="00AB5E8E"/>
    <w:rsid w:val="00AB672E"/>
    <w:rsid w:val="00AB68F4"/>
    <w:rsid w:val="00AB7CDB"/>
    <w:rsid w:val="00AC1841"/>
    <w:rsid w:val="00AC3175"/>
    <w:rsid w:val="00AC3565"/>
    <w:rsid w:val="00AC7AEA"/>
    <w:rsid w:val="00AD2AED"/>
    <w:rsid w:val="00AD2B5A"/>
    <w:rsid w:val="00AD315A"/>
    <w:rsid w:val="00AD421A"/>
    <w:rsid w:val="00AD50F9"/>
    <w:rsid w:val="00AD52E4"/>
    <w:rsid w:val="00AD75EA"/>
    <w:rsid w:val="00AE34F7"/>
    <w:rsid w:val="00AE4E11"/>
    <w:rsid w:val="00AE53F4"/>
    <w:rsid w:val="00AE6F27"/>
    <w:rsid w:val="00AF3610"/>
    <w:rsid w:val="00AF3C73"/>
    <w:rsid w:val="00AF49DF"/>
    <w:rsid w:val="00B0018E"/>
    <w:rsid w:val="00B00539"/>
    <w:rsid w:val="00B0057D"/>
    <w:rsid w:val="00B01E51"/>
    <w:rsid w:val="00B02093"/>
    <w:rsid w:val="00B03170"/>
    <w:rsid w:val="00B036B1"/>
    <w:rsid w:val="00B048CC"/>
    <w:rsid w:val="00B064C1"/>
    <w:rsid w:val="00B06C10"/>
    <w:rsid w:val="00B107E4"/>
    <w:rsid w:val="00B11E47"/>
    <w:rsid w:val="00B12EB3"/>
    <w:rsid w:val="00B176CD"/>
    <w:rsid w:val="00B17DAD"/>
    <w:rsid w:val="00B21FA3"/>
    <w:rsid w:val="00B24273"/>
    <w:rsid w:val="00B247AA"/>
    <w:rsid w:val="00B24C23"/>
    <w:rsid w:val="00B2774D"/>
    <w:rsid w:val="00B27E84"/>
    <w:rsid w:val="00B33966"/>
    <w:rsid w:val="00B34177"/>
    <w:rsid w:val="00B34C2F"/>
    <w:rsid w:val="00B37529"/>
    <w:rsid w:val="00B37975"/>
    <w:rsid w:val="00B43B43"/>
    <w:rsid w:val="00B43BC9"/>
    <w:rsid w:val="00B44402"/>
    <w:rsid w:val="00B44B70"/>
    <w:rsid w:val="00B44CF6"/>
    <w:rsid w:val="00B4772E"/>
    <w:rsid w:val="00B47EA7"/>
    <w:rsid w:val="00B50406"/>
    <w:rsid w:val="00B5137C"/>
    <w:rsid w:val="00B51443"/>
    <w:rsid w:val="00B51ECF"/>
    <w:rsid w:val="00B522E5"/>
    <w:rsid w:val="00B53788"/>
    <w:rsid w:val="00B53AC7"/>
    <w:rsid w:val="00B569AE"/>
    <w:rsid w:val="00B56F19"/>
    <w:rsid w:val="00B579E3"/>
    <w:rsid w:val="00B6013F"/>
    <w:rsid w:val="00B61DB7"/>
    <w:rsid w:val="00B62DD7"/>
    <w:rsid w:val="00B646D2"/>
    <w:rsid w:val="00B6500F"/>
    <w:rsid w:val="00B6672A"/>
    <w:rsid w:val="00B675DA"/>
    <w:rsid w:val="00B67D34"/>
    <w:rsid w:val="00B70E8C"/>
    <w:rsid w:val="00B7299C"/>
    <w:rsid w:val="00B72E23"/>
    <w:rsid w:val="00B736C7"/>
    <w:rsid w:val="00B752B8"/>
    <w:rsid w:val="00B76420"/>
    <w:rsid w:val="00B76BE9"/>
    <w:rsid w:val="00B833BA"/>
    <w:rsid w:val="00B83C30"/>
    <w:rsid w:val="00B85291"/>
    <w:rsid w:val="00B860AF"/>
    <w:rsid w:val="00B94A58"/>
    <w:rsid w:val="00B9664B"/>
    <w:rsid w:val="00B97512"/>
    <w:rsid w:val="00BA02FE"/>
    <w:rsid w:val="00BA139E"/>
    <w:rsid w:val="00BA16BC"/>
    <w:rsid w:val="00BA3BF6"/>
    <w:rsid w:val="00BA4056"/>
    <w:rsid w:val="00BA584B"/>
    <w:rsid w:val="00BB0F5C"/>
    <w:rsid w:val="00BB18C5"/>
    <w:rsid w:val="00BB2186"/>
    <w:rsid w:val="00BB5291"/>
    <w:rsid w:val="00BC1BB3"/>
    <w:rsid w:val="00BC2A6E"/>
    <w:rsid w:val="00BC45E0"/>
    <w:rsid w:val="00BC4BA3"/>
    <w:rsid w:val="00BC7DFC"/>
    <w:rsid w:val="00BD2468"/>
    <w:rsid w:val="00BD3E02"/>
    <w:rsid w:val="00BD444D"/>
    <w:rsid w:val="00BD4489"/>
    <w:rsid w:val="00BD4F81"/>
    <w:rsid w:val="00BE35F9"/>
    <w:rsid w:val="00BE3A3A"/>
    <w:rsid w:val="00BE3B55"/>
    <w:rsid w:val="00BE429E"/>
    <w:rsid w:val="00BF2AAD"/>
    <w:rsid w:val="00BF6976"/>
    <w:rsid w:val="00BF7373"/>
    <w:rsid w:val="00C00584"/>
    <w:rsid w:val="00C107D5"/>
    <w:rsid w:val="00C12BDB"/>
    <w:rsid w:val="00C14AFC"/>
    <w:rsid w:val="00C17705"/>
    <w:rsid w:val="00C20BBF"/>
    <w:rsid w:val="00C2196D"/>
    <w:rsid w:val="00C259B7"/>
    <w:rsid w:val="00C25AF1"/>
    <w:rsid w:val="00C2640E"/>
    <w:rsid w:val="00C30AD5"/>
    <w:rsid w:val="00C31D0A"/>
    <w:rsid w:val="00C34016"/>
    <w:rsid w:val="00C34AAB"/>
    <w:rsid w:val="00C3516E"/>
    <w:rsid w:val="00C36A6D"/>
    <w:rsid w:val="00C37450"/>
    <w:rsid w:val="00C37BE3"/>
    <w:rsid w:val="00C419FC"/>
    <w:rsid w:val="00C43FE9"/>
    <w:rsid w:val="00C451E8"/>
    <w:rsid w:val="00C47329"/>
    <w:rsid w:val="00C50577"/>
    <w:rsid w:val="00C52959"/>
    <w:rsid w:val="00C540DE"/>
    <w:rsid w:val="00C62413"/>
    <w:rsid w:val="00C62995"/>
    <w:rsid w:val="00C63584"/>
    <w:rsid w:val="00C64598"/>
    <w:rsid w:val="00C655CD"/>
    <w:rsid w:val="00C65EED"/>
    <w:rsid w:val="00C66C87"/>
    <w:rsid w:val="00C67694"/>
    <w:rsid w:val="00C7441E"/>
    <w:rsid w:val="00C77E34"/>
    <w:rsid w:val="00C824EC"/>
    <w:rsid w:val="00C82568"/>
    <w:rsid w:val="00C82D2F"/>
    <w:rsid w:val="00C832AD"/>
    <w:rsid w:val="00C8487A"/>
    <w:rsid w:val="00C85A92"/>
    <w:rsid w:val="00C85F99"/>
    <w:rsid w:val="00C87771"/>
    <w:rsid w:val="00C877BF"/>
    <w:rsid w:val="00C91153"/>
    <w:rsid w:val="00C934FC"/>
    <w:rsid w:val="00C95112"/>
    <w:rsid w:val="00C97668"/>
    <w:rsid w:val="00CA0092"/>
    <w:rsid w:val="00CA01B8"/>
    <w:rsid w:val="00CA5455"/>
    <w:rsid w:val="00CA5739"/>
    <w:rsid w:val="00CB0F0E"/>
    <w:rsid w:val="00CB1EB4"/>
    <w:rsid w:val="00CB2D73"/>
    <w:rsid w:val="00CB33E6"/>
    <w:rsid w:val="00CB3D95"/>
    <w:rsid w:val="00CB3F88"/>
    <w:rsid w:val="00CB3FEF"/>
    <w:rsid w:val="00CB4238"/>
    <w:rsid w:val="00CB7138"/>
    <w:rsid w:val="00CB77C2"/>
    <w:rsid w:val="00CB7853"/>
    <w:rsid w:val="00CB7930"/>
    <w:rsid w:val="00CB7FEF"/>
    <w:rsid w:val="00CC4DDB"/>
    <w:rsid w:val="00CC6663"/>
    <w:rsid w:val="00CD0D4B"/>
    <w:rsid w:val="00CD4172"/>
    <w:rsid w:val="00CD53ED"/>
    <w:rsid w:val="00CD702E"/>
    <w:rsid w:val="00CD76B5"/>
    <w:rsid w:val="00CE11DE"/>
    <w:rsid w:val="00CE526D"/>
    <w:rsid w:val="00CE6935"/>
    <w:rsid w:val="00CE6C6E"/>
    <w:rsid w:val="00CE70B9"/>
    <w:rsid w:val="00CF0067"/>
    <w:rsid w:val="00CF08B6"/>
    <w:rsid w:val="00CF0D50"/>
    <w:rsid w:val="00CF1A31"/>
    <w:rsid w:val="00CF40B8"/>
    <w:rsid w:val="00CF4D48"/>
    <w:rsid w:val="00CF6850"/>
    <w:rsid w:val="00CF70B8"/>
    <w:rsid w:val="00CF70D2"/>
    <w:rsid w:val="00D04F74"/>
    <w:rsid w:val="00D06CA2"/>
    <w:rsid w:val="00D109D8"/>
    <w:rsid w:val="00D11B89"/>
    <w:rsid w:val="00D14148"/>
    <w:rsid w:val="00D141BB"/>
    <w:rsid w:val="00D14EED"/>
    <w:rsid w:val="00D15C0A"/>
    <w:rsid w:val="00D15D35"/>
    <w:rsid w:val="00D205CA"/>
    <w:rsid w:val="00D20FE7"/>
    <w:rsid w:val="00D23C3D"/>
    <w:rsid w:val="00D24AE4"/>
    <w:rsid w:val="00D25507"/>
    <w:rsid w:val="00D2576B"/>
    <w:rsid w:val="00D26B2B"/>
    <w:rsid w:val="00D26DB8"/>
    <w:rsid w:val="00D31062"/>
    <w:rsid w:val="00D34582"/>
    <w:rsid w:val="00D36456"/>
    <w:rsid w:val="00D36B6E"/>
    <w:rsid w:val="00D403C7"/>
    <w:rsid w:val="00D40602"/>
    <w:rsid w:val="00D41FFE"/>
    <w:rsid w:val="00D45405"/>
    <w:rsid w:val="00D45CD1"/>
    <w:rsid w:val="00D45F1A"/>
    <w:rsid w:val="00D47D2E"/>
    <w:rsid w:val="00D508B6"/>
    <w:rsid w:val="00D50EAF"/>
    <w:rsid w:val="00D515E4"/>
    <w:rsid w:val="00D52FEC"/>
    <w:rsid w:val="00D53B91"/>
    <w:rsid w:val="00D567C1"/>
    <w:rsid w:val="00D56B8D"/>
    <w:rsid w:val="00D57C6B"/>
    <w:rsid w:val="00D60D61"/>
    <w:rsid w:val="00D62020"/>
    <w:rsid w:val="00D62E57"/>
    <w:rsid w:val="00D65F6D"/>
    <w:rsid w:val="00D663F3"/>
    <w:rsid w:val="00D67AD9"/>
    <w:rsid w:val="00D70EDA"/>
    <w:rsid w:val="00D7323B"/>
    <w:rsid w:val="00D735B7"/>
    <w:rsid w:val="00D76BDC"/>
    <w:rsid w:val="00D80459"/>
    <w:rsid w:val="00D83D27"/>
    <w:rsid w:val="00D8640A"/>
    <w:rsid w:val="00D865DF"/>
    <w:rsid w:val="00D8661F"/>
    <w:rsid w:val="00D9010C"/>
    <w:rsid w:val="00D9198D"/>
    <w:rsid w:val="00D941C9"/>
    <w:rsid w:val="00D94CA6"/>
    <w:rsid w:val="00D9683F"/>
    <w:rsid w:val="00D97146"/>
    <w:rsid w:val="00D97946"/>
    <w:rsid w:val="00DA0BB6"/>
    <w:rsid w:val="00DA1109"/>
    <w:rsid w:val="00DA5B25"/>
    <w:rsid w:val="00DB069E"/>
    <w:rsid w:val="00DB11B4"/>
    <w:rsid w:val="00DB31A5"/>
    <w:rsid w:val="00DB5011"/>
    <w:rsid w:val="00DB5391"/>
    <w:rsid w:val="00DC2A16"/>
    <w:rsid w:val="00DC4FDC"/>
    <w:rsid w:val="00DC59AE"/>
    <w:rsid w:val="00DC6578"/>
    <w:rsid w:val="00DC6BA9"/>
    <w:rsid w:val="00DC755E"/>
    <w:rsid w:val="00DD4690"/>
    <w:rsid w:val="00DE0E41"/>
    <w:rsid w:val="00DE16BF"/>
    <w:rsid w:val="00DE17F2"/>
    <w:rsid w:val="00DE2B7E"/>
    <w:rsid w:val="00DE37F0"/>
    <w:rsid w:val="00DE4682"/>
    <w:rsid w:val="00DE543C"/>
    <w:rsid w:val="00DE78DA"/>
    <w:rsid w:val="00DF1E62"/>
    <w:rsid w:val="00DF21AF"/>
    <w:rsid w:val="00DF283A"/>
    <w:rsid w:val="00DF2D69"/>
    <w:rsid w:val="00DF6170"/>
    <w:rsid w:val="00DF641C"/>
    <w:rsid w:val="00DF6450"/>
    <w:rsid w:val="00DF70E0"/>
    <w:rsid w:val="00E005CB"/>
    <w:rsid w:val="00E014DB"/>
    <w:rsid w:val="00E03826"/>
    <w:rsid w:val="00E05FC9"/>
    <w:rsid w:val="00E100AC"/>
    <w:rsid w:val="00E115C8"/>
    <w:rsid w:val="00E1229C"/>
    <w:rsid w:val="00E15E3B"/>
    <w:rsid w:val="00E161FF"/>
    <w:rsid w:val="00E16344"/>
    <w:rsid w:val="00E16C72"/>
    <w:rsid w:val="00E16FBC"/>
    <w:rsid w:val="00E17AF1"/>
    <w:rsid w:val="00E17F58"/>
    <w:rsid w:val="00E216CA"/>
    <w:rsid w:val="00E24722"/>
    <w:rsid w:val="00E2492E"/>
    <w:rsid w:val="00E259EC"/>
    <w:rsid w:val="00E26D63"/>
    <w:rsid w:val="00E27A4D"/>
    <w:rsid w:val="00E27BA2"/>
    <w:rsid w:val="00E30D79"/>
    <w:rsid w:val="00E332A2"/>
    <w:rsid w:val="00E3491F"/>
    <w:rsid w:val="00E35635"/>
    <w:rsid w:val="00E35D30"/>
    <w:rsid w:val="00E369AB"/>
    <w:rsid w:val="00E36B73"/>
    <w:rsid w:val="00E403BF"/>
    <w:rsid w:val="00E41020"/>
    <w:rsid w:val="00E413F8"/>
    <w:rsid w:val="00E424D6"/>
    <w:rsid w:val="00E4303B"/>
    <w:rsid w:val="00E46D79"/>
    <w:rsid w:val="00E47509"/>
    <w:rsid w:val="00E5259F"/>
    <w:rsid w:val="00E53DB5"/>
    <w:rsid w:val="00E5409D"/>
    <w:rsid w:val="00E57A54"/>
    <w:rsid w:val="00E613CB"/>
    <w:rsid w:val="00E637BA"/>
    <w:rsid w:val="00E64362"/>
    <w:rsid w:val="00E64700"/>
    <w:rsid w:val="00E662B1"/>
    <w:rsid w:val="00E668ED"/>
    <w:rsid w:val="00E6775F"/>
    <w:rsid w:val="00E70362"/>
    <w:rsid w:val="00E71EFB"/>
    <w:rsid w:val="00E71F0E"/>
    <w:rsid w:val="00E74522"/>
    <w:rsid w:val="00E7693C"/>
    <w:rsid w:val="00E80F86"/>
    <w:rsid w:val="00E82550"/>
    <w:rsid w:val="00E82ADA"/>
    <w:rsid w:val="00E83782"/>
    <w:rsid w:val="00E84766"/>
    <w:rsid w:val="00E85C4C"/>
    <w:rsid w:val="00E86A34"/>
    <w:rsid w:val="00E87EAF"/>
    <w:rsid w:val="00E9020B"/>
    <w:rsid w:val="00E923FB"/>
    <w:rsid w:val="00E934D6"/>
    <w:rsid w:val="00E9673C"/>
    <w:rsid w:val="00EA1E41"/>
    <w:rsid w:val="00EA3EC0"/>
    <w:rsid w:val="00EA47DC"/>
    <w:rsid w:val="00EA7957"/>
    <w:rsid w:val="00EA7C89"/>
    <w:rsid w:val="00EB42FB"/>
    <w:rsid w:val="00EB455E"/>
    <w:rsid w:val="00EB5ACF"/>
    <w:rsid w:val="00EB61AE"/>
    <w:rsid w:val="00EB6E51"/>
    <w:rsid w:val="00EC0189"/>
    <w:rsid w:val="00EC0478"/>
    <w:rsid w:val="00EC2793"/>
    <w:rsid w:val="00EC3508"/>
    <w:rsid w:val="00EC45F9"/>
    <w:rsid w:val="00EC5BEE"/>
    <w:rsid w:val="00EC668D"/>
    <w:rsid w:val="00ED0969"/>
    <w:rsid w:val="00ED2BF8"/>
    <w:rsid w:val="00ED38AC"/>
    <w:rsid w:val="00ED3BB3"/>
    <w:rsid w:val="00ED7130"/>
    <w:rsid w:val="00EE0296"/>
    <w:rsid w:val="00EE1958"/>
    <w:rsid w:val="00EE27C2"/>
    <w:rsid w:val="00EE4539"/>
    <w:rsid w:val="00EE582D"/>
    <w:rsid w:val="00EE75E2"/>
    <w:rsid w:val="00EF146D"/>
    <w:rsid w:val="00EF149F"/>
    <w:rsid w:val="00EF239E"/>
    <w:rsid w:val="00EF518A"/>
    <w:rsid w:val="00EF625C"/>
    <w:rsid w:val="00F00D87"/>
    <w:rsid w:val="00F01543"/>
    <w:rsid w:val="00F01C6C"/>
    <w:rsid w:val="00F0269C"/>
    <w:rsid w:val="00F02906"/>
    <w:rsid w:val="00F02BB0"/>
    <w:rsid w:val="00F02C2D"/>
    <w:rsid w:val="00F04F3F"/>
    <w:rsid w:val="00F0763A"/>
    <w:rsid w:val="00F0769F"/>
    <w:rsid w:val="00F116EB"/>
    <w:rsid w:val="00F128CE"/>
    <w:rsid w:val="00F14EE4"/>
    <w:rsid w:val="00F159B3"/>
    <w:rsid w:val="00F161F3"/>
    <w:rsid w:val="00F1629E"/>
    <w:rsid w:val="00F16476"/>
    <w:rsid w:val="00F3238D"/>
    <w:rsid w:val="00F3303F"/>
    <w:rsid w:val="00F357C8"/>
    <w:rsid w:val="00F407F1"/>
    <w:rsid w:val="00F42EA8"/>
    <w:rsid w:val="00F43566"/>
    <w:rsid w:val="00F4375A"/>
    <w:rsid w:val="00F466C2"/>
    <w:rsid w:val="00F47ED8"/>
    <w:rsid w:val="00F517F0"/>
    <w:rsid w:val="00F53954"/>
    <w:rsid w:val="00F54218"/>
    <w:rsid w:val="00F54D85"/>
    <w:rsid w:val="00F55774"/>
    <w:rsid w:val="00F55FFF"/>
    <w:rsid w:val="00F6167F"/>
    <w:rsid w:val="00F635D7"/>
    <w:rsid w:val="00F63BEF"/>
    <w:rsid w:val="00F73029"/>
    <w:rsid w:val="00F76AF9"/>
    <w:rsid w:val="00F8096E"/>
    <w:rsid w:val="00F8255A"/>
    <w:rsid w:val="00F849D2"/>
    <w:rsid w:val="00F866D6"/>
    <w:rsid w:val="00F912FB"/>
    <w:rsid w:val="00F93D5C"/>
    <w:rsid w:val="00F94607"/>
    <w:rsid w:val="00F94732"/>
    <w:rsid w:val="00F948E5"/>
    <w:rsid w:val="00F95AE2"/>
    <w:rsid w:val="00F96AC1"/>
    <w:rsid w:val="00FA2A76"/>
    <w:rsid w:val="00FA42CE"/>
    <w:rsid w:val="00FA5E96"/>
    <w:rsid w:val="00FA7156"/>
    <w:rsid w:val="00FB2B2A"/>
    <w:rsid w:val="00FB2F31"/>
    <w:rsid w:val="00FB3493"/>
    <w:rsid w:val="00FB4E2A"/>
    <w:rsid w:val="00FB5D34"/>
    <w:rsid w:val="00FC01DE"/>
    <w:rsid w:val="00FC26BD"/>
    <w:rsid w:val="00FC2DB1"/>
    <w:rsid w:val="00FC364C"/>
    <w:rsid w:val="00FC4AEF"/>
    <w:rsid w:val="00FC5D78"/>
    <w:rsid w:val="00FC758D"/>
    <w:rsid w:val="00FC7D8E"/>
    <w:rsid w:val="00FD1120"/>
    <w:rsid w:val="00FD1F85"/>
    <w:rsid w:val="00FD281F"/>
    <w:rsid w:val="00FD54BF"/>
    <w:rsid w:val="00FD6A15"/>
    <w:rsid w:val="00FE090E"/>
    <w:rsid w:val="00FE1ADB"/>
    <w:rsid w:val="00FE78EB"/>
    <w:rsid w:val="00FF1944"/>
    <w:rsid w:val="00FF23C9"/>
    <w:rsid w:val="00FF3586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6DC4FAF-2398-4949-A7AE-F9E3EE8D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7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5D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E2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9E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5D9"/>
    <w:rPr>
      <w:rFonts w:ascii="Arial" w:hAnsi="Arial" w:cs="Arial"/>
      <w:b/>
      <w:bCs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0B9B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79E3"/>
    <w:rPr>
      <w:rFonts w:ascii="Cambria" w:hAnsi="Cambria" w:cs="Cambria"/>
      <w:i/>
      <w:iCs/>
      <w:color w:val="243F60"/>
      <w:sz w:val="22"/>
      <w:szCs w:val="22"/>
    </w:rPr>
  </w:style>
  <w:style w:type="paragraph" w:customStyle="1" w:styleId="Style15">
    <w:name w:val="Style15"/>
    <w:basedOn w:val="Normal"/>
    <w:autoRedefine/>
    <w:uiPriority w:val="99"/>
    <w:rsid w:val="00A8144A"/>
    <w:pPr>
      <w:numPr>
        <w:numId w:val="1"/>
      </w:numPr>
      <w:suppressAutoHyphens/>
      <w:spacing w:after="240"/>
      <w:ind w:right="85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BC1BB3"/>
    <w:pPr>
      <w:ind w:left="720"/>
    </w:pPr>
  </w:style>
  <w:style w:type="paragraph" w:styleId="Header">
    <w:name w:val="header"/>
    <w:basedOn w:val="Normal"/>
    <w:link w:val="HeaderChar"/>
    <w:uiPriority w:val="99"/>
    <w:rsid w:val="004C0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14C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4C0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014C"/>
    <w:rPr>
      <w:sz w:val="22"/>
      <w:szCs w:val="22"/>
    </w:rPr>
  </w:style>
  <w:style w:type="table" w:styleId="TableGrid">
    <w:name w:val="Table Grid"/>
    <w:basedOn w:val="TableNormal"/>
    <w:uiPriority w:val="99"/>
    <w:rsid w:val="000573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9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64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925D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6925D9"/>
    <w:rPr>
      <w:rFonts w:ascii="Arial" w:hAnsi="Arial" w:cs="Arial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580E0E"/>
    <w:rPr>
      <w:color w:val="0000FF"/>
      <w:u w:val="single"/>
    </w:rPr>
  </w:style>
  <w:style w:type="paragraph" w:styleId="NoSpacing">
    <w:name w:val="No Spacing"/>
    <w:uiPriority w:val="99"/>
    <w:qFormat/>
    <w:rsid w:val="00FA7156"/>
    <w:rPr>
      <w:rFonts w:cs="Calibri"/>
    </w:rPr>
  </w:style>
  <w:style w:type="character" w:customStyle="1" w:styleId="apple-converted-space">
    <w:name w:val="apple-converted-space"/>
    <w:uiPriority w:val="99"/>
    <w:rsid w:val="006259D2"/>
  </w:style>
  <w:style w:type="character" w:styleId="Strong">
    <w:name w:val="Strong"/>
    <w:basedOn w:val="DefaultParagraphFont"/>
    <w:uiPriority w:val="99"/>
    <w:qFormat/>
    <w:rsid w:val="006C6404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597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7D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7D63"/>
    <w:rPr>
      <w:b/>
      <w:bCs/>
    </w:rPr>
  </w:style>
  <w:style w:type="table" w:customStyle="1" w:styleId="TableGrid4">
    <w:name w:val="Table Grid4"/>
    <w:uiPriority w:val="99"/>
    <w:rsid w:val="004E65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D1D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D1D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F3C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F3C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uiPriority w:val="99"/>
    <w:rsid w:val="00E27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19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rsid w:val="00D403C7"/>
    <w:rPr>
      <w:color w:val="auto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rsid w:val="005D0C8A"/>
    <w:rPr>
      <w:color w:val="auto"/>
      <w:shd w:val="clear" w:color="auto" w:fill="auto"/>
    </w:rPr>
  </w:style>
  <w:style w:type="character" w:styleId="PageNumber">
    <w:name w:val="page number"/>
    <w:basedOn w:val="DefaultParagraphFont"/>
    <w:uiPriority w:val="99"/>
    <w:rsid w:val="004E22F3"/>
  </w:style>
  <w:style w:type="character" w:customStyle="1" w:styleId="CharChar">
    <w:name w:val="Char Char"/>
    <w:uiPriority w:val="99"/>
    <w:rsid w:val="004E22F3"/>
    <w:rPr>
      <w:rFonts w:ascii="Times New Roman" w:hAnsi="Times New Roman" w:cs="Times New Roman"/>
      <w:sz w:val="20"/>
      <w:szCs w:val="20"/>
    </w:rPr>
  </w:style>
  <w:style w:type="character" w:customStyle="1" w:styleId="CharChar2">
    <w:name w:val="Char Char2"/>
    <w:uiPriority w:val="99"/>
    <w:rsid w:val="004E22F3"/>
    <w:rPr>
      <w:rFonts w:ascii="Ciril Helvetica" w:hAnsi="Ciril Helvetica" w:cs="Ciril Helvetic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329CD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29CD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CE70B9"/>
    <w:rPr>
      <w:i/>
      <w:iCs/>
    </w:rPr>
  </w:style>
  <w:style w:type="numbering" w:customStyle="1" w:styleId="Style1">
    <w:name w:val="Style1"/>
    <w:rsid w:val="0094774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rana.polak@midraeko.rs" TargetMode="External"/><Relationship Id="rId13" Type="http://schemas.openxmlformats.org/officeDocument/2006/relationships/hyperlink" Target="https://echa.europa.eu/hr/registration-dossier/-/registered-dossier/14885/7/3/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ffice@midraeko.rs" TargetMode="External"/><Relationship Id="rId12" Type="http://schemas.openxmlformats.org/officeDocument/2006/relationships/hyperlink" Target="https://echa.europa.eu/hr/registration-dossier/-/registered-dossier/14885/7/3/2" TargetMode="External"/><Relationship Id="rId17" Type="http://schemas.openxmlformats.org/officeDocument/2006/relationships/hyperlink" Target="https://echa.europa.eu/hr/registration-dossier/-/registered-dossier/14885/6/2/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ha.europa.eu/hr/registration-dossier/-/registered-dossier/14885/6/2/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ha.europa.eu/hr/registration-dossier/-/registered-dossier/14885/2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ha.europa.eu/hr/registration-dossier/-/registered-dossier/14885/6/2/2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s://echa.europa.eu/hr/registration-dossier/-/registered-dossier/14885/7/3/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19</Pages>
  <Words>3318</Words>
  <Characters>30002</Characters>
  <Application>Microsoft Office Word</Application>
  <DocSecurity>0</DocSecurity>
  <Lines>250</Lines>
  <Paragraphs>66</Paragraphs>
  <ScaleCrop>false</ScaleCrop>
  <Company>TOSHIBA</Company>
  <LinksUpToDate>false</LinksUpToDate>
  <CharactersWithSpaces>33254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BEZBEDNOSNI LIST</dc:title>
  <dc:subject>Bezbednosni list</dc:subject>
  <dc:creator>Darko Trajkovic, VICTORIA CONSULTING</dc:creator>
  <cp:keywords/>
  <dc:description/>
  <cp:lastModifiedBy>Vedrana Polak</cp:lastModifiedBy>
  <cp:revision>391</cp:revision>
  <cp:lastPrinted>2017-04-18T07:57:00Z</cp:lastPrinted>
  <dcterms:created xsi:type="dcterms:W3CDTF">2017-05-23T08:44:00Z</dcterms:created>
  <dcterms:modified xsi:type="dcterms:W3CDTF">2019-11-10T20:42:00Z</dcterms:modified>
  <cp:category>Hemikalije</cp:category>
</cp:coreProperties>
</file>